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419" w:rsidRPr="00283985" w:rsidRDefault="00D72419" w:rsidP="009D5C0F">
      <w:pPr>
        <w:spacing w:after="0"/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283985">
        <w:rPr>
          <w:rFonts w:ascii="Arial" w:hAnsi="Arial" w:cs="Arial"/>
          <w:b/>
          <w:sz w:val="36"/>
          <w:szCs w:val="36"/>
          <w:u w:val="single"/>
        </w:rPr>
        <w:t>AZ EGYÉN ÉS A CSOPORT</w:t>
      </w:r>
    </w:p>
    <w:p w:rsidR="00296C40" w:rsidRPr="00283985" w:rsidRDefault="00D72419" w:rsidP="009D5C0F">
      <w:pPr>
        <w:spacing w:after="160"/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283985">
        <w:rPr>
          <w:rFonts w:ascii="Arial" w:hAnsi="Arial" w:cs="Arial"/>
          <w:b/>
          <w:sz w:val="36"/>
          <w:szCs w:val="36"/>
          <w:u w:val="single"/>
        </w:rPr>
        <w:t>CSOPORTDINAMIKAI ALAPFOGALMAK</w:t>
      </w:r>
    </w:p>
    <w:p w:rsidR="00D72419" w:rsidRPr="00283985" w:rsidRDefault="00D72419" w:rsidP="009D5C0F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D72419" w:rsidRPr="00283985" w:rsidRDefault="00287151" w:rsidP="009D5C0F">
      <w:pPr>
        <w:spacing w:after="120"/>
        <w:jc w:val="both"/>
        <w:rPr>
          <w:rFonts w:ascii="Arial" w:hAnsi="Arial" w:cs="Arial"/>
          <w:b/>
          <w:bCs/>
          <w:iCs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>1./ MORTON DEUTSCH CSOPORTDEFINÍCIÓJA</w:t>
      </w:r>
    </w:p>
    <w:p w:rsidR="00287151" w:rsidRPr="00283985" w:rsidRDefault="00D72419" w:rsidP="009D5C0F">
      <w:pPr>
        <w:spacing w:after="120" w:line="240" w:lineRule="auto"/>
        <w:ind w:left="567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283985">
        <w:rPr>
          <w:rFonts w:ascii="Arial" w:eastAsia="Times New Roman" w:hAnsi="Arial" w:cs="Arial"/>
          <w:bCs/>
          <w:iCs/>
          <w:sz w:val="24"/>
          <w:szCs w:val="24"/>
        </w:rPr>
        <w:t>A csoport két vagy több személyből áll, akik:</w:t>
      </w:r>
      <w:r w:rsidRPr="00283985">
        <w:rPr>
          <w:rFonts w:ascii="Arial" w:eastAsia="Times New Roman" w:hAnsi="Arial" w:cs="Arial"/>
          <w:bCs/>
          <w:sz w:val="24"/>
          <w:szCs w:val="24"/>
        </w:rPr>
        <w:t xml:space="preserve"> </w:t>
      </w:r>
    </w:p>
    <w:p w:rsidR="00D72419" w:rsidRPr="00283985" w:rsidRDefault="00D72419" w:rsidP="009D5C0F">
      <w:pPr>
        <w:spacing w:after="0" w:line="240" w:lineRule="auto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 xml:space="preserve">1. közös 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>tulajdonság(ok)kal rendelkeznek</w:t>
      </w:r>
    </w:p>
    <w:p w:rsidR="00D72419" w:rsidRPr="00283985" w:rsidRDefault="00D72419" w:rsidP="009D5C0F">
      <w:pPr>
        <w:spacing w:after="0" w:line="240" w:lineRule="auto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>2. a tagok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 xml:space="preserve"> önmagukat egységként szemlélik</w:t>
      </w:r>
    </w:p>
    <w:p w:rsidR="00D72419" w:rsidRPr="00283985" w:rsidRDefault="00D72419" w:rsidP="009D5C0F">
      <w:pPr>
        <w:spacing w:after="0" w:line="240" w:lineRule="auto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>3. bizonyos célok/érdekek pozitív kölcsönös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Pr="00283985">
        <w:rPr>
          <w:rFonts w:ascii="Arial" w:eastAsia="Times New Roman" w:hAnsi="Arial" w:cs="Arial"/>
          <w:bCs/>
          <w:sz w:val="24"/>
          <w:szCs w:val="24"/>
        </w:rPr>
        <w:t>össze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>függésének tudata él a tagokban</w:t>
      </w:r>
    </w:p>
    <w:p w:rsidR="00D72419" w:rsidRPr="00283985" w:rsidRDefault="00D72419" w:rsidP="009D5C0F">
      <w:pPr>
        <w:spacing w:after="0" w:line="240" w:lineRule="auto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 xml:space="preserve">4. a tagok 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>interakcióban állnak egymással</w:t>
      </w:r>
    </w:p>
    <w:p w:rsidR="00D72419" w:rsidRPr="00283985" w:rsidRDefault="00D72419" w:rsidP="009D5C0F">
      <w:pPr>
        <w:spacing w:after="0" w:line="240" w:lineRule="auto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>5. a tagok céljai egymást kölcsönösen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Pr="00283985">
        <w:rPr>
          <w:rFonts w:ascii="Arial" w:eastAsia="Times New Roman" w:hAnsi="Arial" w:cs="Arial"/>
          <w:bCs/>
          <w:sz w:val="24"/>
          <w:szCs w:val="24"/>
        </w:rPr>
        <w:t>feltételezik, el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>érésükre együttesen törekszenek</w:t>
      </w:r>
    </w:p>
    <w:p w:rsidR="00D72419" w:rsidRPr="00283985" w:rsidRDefault="00D72419" w:rsidP="009D5C0F">
      <w:pPr>
        <w:spacing w:after="0" w:line="240" w:lineRule="auto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>6. rég fennálló csopo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 xml:space="preserve">rtokban normarendszer alakul ki, </w:t>
      </w:r>
      <w:r w:rsidRPr="00283985">
        <w:rPr>
          <w:rFonts w:ascii="Arial" w:eastAsia="Times New Roman" w:hAnsi="Arial" w:cs="Arial"/>
          <w:bCs/>
          <w:sz w:val="24"/>
          <w:szCs w:val="24"/>
        </w:rPr>
        <w:t xml:space="preserve">mely szabályozza és 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>irányítja a tagok interakcióit</w:t>
      </w:r>
    </w:p>
    <w:p w:rsidR="00896066" w:rsidRPr="00283985" w:rsidRDefault="00D72419" w:rsidP="009D5C0F">
      <w:pPr>
        <w:spacing w:after="240"/>
        <w:ind w:left="1560" w:hanging="284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eastAsia="Times New Roman" w:hAnsi="Arial" w:cs="Arial"/>
          <w:bCs/>
          <w:sz w:val="24"/>
          <w:szCs w:val="24"/>
        </w:rPr>
        <w:t>7. és szabályok so</w:t>
      </w:r>
      <w:r w:rsidR="00287151" w:rsidRPr="00283985">
        <w:rPr>
          <w:rFonts w:ascii="Arial" w:eastAsia="Times New Roman" w:hAnsi="Arial" w:cs="Arial"/>
          <w:bCs/>
          <w:sz w:val="24"/>
          <w:szCs w:val="24"/>
        </w:rPr>
        <w:t>ra alakul ki</w:t>
      </w:r>
    </w:p>
    <w:p w:rsidR="00287151" w:rsidRPr="00283985" w:rsidRDefault="00287151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>2./ AZ EGYÉN MEGHATÁROZÁSA</w:t>
      </w:r>
    </w:p>
    <w:p w:rsidR="00896066" w:rsidRPr="00283985" w:rsidRDefault="00287151" w:rsidP="009D5C0F">
      <w:pPr>
        <w:autoSpaceDE w:val="0"/>
        <w:autoSpaceDN w:val="0"/>
        <w:adjustRightInd w:val="0"/>
        <w:spacing w:before="120" w:after="240" w:line="240" w:lineRule="auto"/>
        <w:ind w:firstLine="425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Az egyén </w:t>
      </w:r>
      <w:r w:rsidR="0036251F" w:rsidRPr="00283985">
        <w:rPr>
          <w:rFonts w:ascii="Arial" w:hAnsi="Arial" w:cs="Arial"/>
          <w:sz w:val="24"/>
          <w:szCs w:val="24"/>
        </w:rPr>
        <w:t>a csoportvezetés szempontjából a csoport egyik tagja. Minden Egyén hozza a saját személyiségét, a saját értékeit, hiteit, meggyőződését, tapasztalatait, készségeit, tudását a csoportba. Ennek következtében akár új csoport alakul, akár új ember(ek) érkezeknek a csoportba, elindul az egyének valóságképének (világképének)  egyeztetése. Ennek a célja egy közös „nyelv”, egy közös  valóságkép kialakítása, amely biztonságot ad az emberek közötti interakcióban és a későbbiekben alapja lehet a közös cselekvésnek. Az egyén ezúton új folyamatok, beszélgetéseket, szempontokat, értékeket, szabályokat, stílust hoz be a csoportba és így alakítja a csoport kultúráját. Amikor a közös valóságkép egyeztetése elér egy olyan pontra, amikor a csoportot alkotó emberekben megjelenik a közösség érzése, akkor megszületik a csoport.</w:t>
      </w:r>
    </w:p>
    <w:p w:rsidR="00896066" w:rsidRPr="00283985" w:rsidRDefault="00287151" w:rsidP="009D5C0F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>3./ CSOPORTTÍPUSOK</w:t>
      </w:r>
    </w:p>
    <w:p w:rsidR="00896066" w:rsidRPr="00283985" w:rsidRDefault="00896066" w:rsidP="009D5C0F">
      <w:pPr>
        <w:autoSpaceDE w:val="0"/>
        <w:autoSpaceDN w:val="0"/>
        <w:adjustRightInd w:val="0"/>
        <w:spacing w:after="120" w:line="240" w:lineRule="auto"/>
        <w:ind w:left="284"/>
        <w:jc w:val="both"/>
        <w:rPr>
          <w:rFonts w:ascii="Arial" w:hAnsi="Arial" w:cs="Arial"/>
          <w:i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 xml:space="preserve">- primer csoportok </w:t>
      </w:r>
      <w:r w:rsidRPr="00283985">
        <w:rPr>
          <w:rFonts w:ascii="Arial" w:hAnsi="Arial" w:cs="Arial"/>
          <w:i/>
          <w:sz w:val="24"/>
          <w:szCs w:val="24"/>
        </w:rPr>
        <w:t>(pl. család)</w:t>
      </w:r>
    </w:p>
    <w:p w:rsidR="00896066" w:rsidRPr="00283985" w:rsidRDefault="00896066" w:rsidP="009D5C0F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Arial" w:hAnsi="Arial" w:cs="Arial"/>
          <w:b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>- szekunder csoportok</w:t>
      </w:r>
    </w:p>
    <w:p w:rsidR="00896066" w:rsidRPr="00283985" w:rsidRDefault="00896066" w:rsidP="009D5C0F">
      <w:pPr>
        <w:autoSpaceDE w:val="0"/>
        <w:autoSpaceDN w:val="0"/>
        <w:adjustRightInd w:val="0"/>
        <w:spacing w:after="60" w:line="240" w:lineRule="auto"/>
        <w:ind w:left="851"/>
        <w:jc w:val="both"/>
        <w:rPr>
          <w:rFonts w:ascii="Arial" w:hAnsi="Arial" w:cs="Arial"/>
          <w:i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 xml:space="preserve">a) formális: </w:t>
      </w:r>
      <w:r w:rsidRPr="00283985">
        <w:rPr>
          <w:rFonts w:ascii="Arial" w:hAnsi="Arial" w:cs="Arial"/>
          <w:sz w:val="24"/>
          <w:szCs w:val="24"/>
        </w:rPr>
        <w:t xml:space="preserve">A társadalmi rendszer intézményesen, meghatározott társadalmi szükséglet kielégítése érdekében létrehozott, szervezett egysége. A csoport nagysága behatárolt, tagjai ismertek. </w:t>
      </w:r>
      <w:r w:rsidRPr="00283985">
        <w:rPr>
          <w:rFonts w:ascii="Arial" w:hAnsi="Arial" w:cs="Arial"/>
          <w:i/>
          <w:sz w:val="24"/>
          <w:szCs w:val="24"/>
        </w:rPr>
        <w:t>(pl. egy tanszék dolgozói)</w:t>
      </w:r>
    </w:p>
    <w:p w:rsidR="00896066" w:rsidRPr="00283985" w:rsidRDefault="00896066" w:rsidP="009D5C0F">
      <w:pPr>
        <w:autoSpaceDE w:val="0"/>
        <w:autoSpaceDN w:val="0"/>
        <w:adjustRightInd w:val="0"/>
        <w:spacing w:after="120" w:line="240" w:lineRule="auto"/>
        <w:ind w:left="851"/>
        <w:jc w:val="both"/>
        <w:rPr>
          <w:rFonts w:ascii="Arial" w:hAnsi="Arial" w:cs="Arial"/>
          <w:i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>b) informális:</w:t>
      </w:r>
      <w:r w:rsidRPr="00283985">
        <w:rPr>
          <w:rFonts w:ascii="Arial" w:hAnsi="Arial" w:cs="Arial"/>
          <w:sz w:val="24"/>
          <w:szCs w:val="24"/>
        </w:rPr>
        <w:t xml:space="preserve"> A tagok érzelmi alapon kapcsolódnak egymáshoz, közös érdekek, értékeik alapján. Intézményes mechanizmusok nem szabályozzák a működését. </w:t>
      </w:r>
      <w:r w:rsidRPr="00283985">
        <w:rPr>
          <w:rFonts w:ascii="Arial" w:hAnsi="Arial" w:cs="Arial"/>
          <w:i/>
          <w:sz w:val="24"/>
          <w:szCs w:val="24"/>
        </w:rPr>
        <w:t>(pl. egy baráti kör)</w:t>
      </w:r>
    </w:p>
    <w:p w:rsidR="00896066" w:rsidRPr="00283985" w:rsidRDefault="00896066" w:rsidP="009D5C0F">
      <w:pPr>
        <w:autoSpaceDE w:val="0"/>
        <w:autoSpaceDN w:val="0"/>
        <w:adjustRightInd w:val="0"/>
        <w:spacing w:after="60" w:line="240" w:lineRule="auto"/>
        <w:ind w:left="284"/>
        <w:jc w:val="both"/>
        <w:rPr>
          <w:rFonts w:ascii="Arial" w:hAnsi="Arial" w:cs="Arial"/>
          <w:i/>
          <w:sz w:val="24"/>
          <w:szCs w:val="24"/>
        </w:rPr>
      </w:pPr>
      <w:r w:rsidRPr="00283985">
        <w:rPr>
          <w:rFonts w:ascii="Arial" w:hAnsi="Arial" w:cs="Arial"/>
          <w:b/>
          <w:sz w:val="24"/>
          <w:szCs w:val="24"/>
        </w:rPr>
        <w:t>- vonatkoztatási (vagy referencia-) csoportok:</w:t>
      </w:r>
      <w:r w:rsidRPr="00283985">
        <w:rPr>
          <w:rFonts w:ascii="Arial" w:hAnsi="Arial" w:cs="Arial"/>
          <w:sz w:val="24"/>
          <w:szCs w:val="24"/>
        </w:rPr>
        <w:t xml:space="preserve"> Az egyén keretül használja ezeket a csoportokat önmaga és mások megítéléséhez, s igyekszik kapcsolódni hozzájuk. </w:t>
      </w:r>
      <w:r w:rsidRPr="00283985">
        <w:rPr>
          <w:rFonts w:ascii="Arial" w:hAnsi="Arial" w:cs="Arial"/>
          <w:i/>
          <w:sz w:val="24"/>
          <w:szCs w:val="24"/>
        </w:rPr>
        <w:t>(pl. a Pál utcai fiúk)</w:t>
      </w:r>
    </w:p>
    <w:p w:rsidR="00283985" w:rsidRPr="00283985" w:rsidRDefault="00283985" w:rsidP="009D5C0F">
      <w:pPr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br w:type="page"/>
      </w:r>
    </w:p>
    <w:p w:rsidR="00896066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36"/>
          <w:szCs w:val="36"/>
        </w:rPr>
      </w:pPr>
      <w:r w:rsidRPr="00283985">
        <w:rPr>
          <w:rFonts w:ascii="Arial" w:hAnsi="Arial" w:cs="Arial"/>
          <w:i/>
          <w:sz w:val="36"/>
          <w:szCs w:val="36"/>
        </w:rPr>
        <w:lastRenderedPageBreak/>
        <w:t>„összeollózva – mindenki szűrje le mi fontos számára”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283985">
        <w:rPr>
          <w:rFonts w:ascii="Arial" w:hAnsi="Arial" w:cs="Arial"/>
          <w:sz w:val="24"/>
          <w:szCs w:val="24"/>
          <w:u w:val="single"/>
        </w:rPr>
        <w:t>Csoportdinamika, mint módszer kiindulási pontjai:</w:t>
      </w:r>
    </w:p>
    <w:p w:rsidR="00283985" w:rsidRPr="00283985" w:rsidRDefault="00283985" w:rsidP="009D5C0F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Freudnak az a felismerése, hogy az egyén lélektana csak viszonylag kismértékben tér el a csoport lélektanától: „ az egyén lelki életében a másik ember szabályszerűen, mint példakép, mint tárgy, mint segítő, vagy mint ellenfél jelenik meg, és ebben a kibővített, de mindenképpen jogos értelemben az individuálpszichológia kezdettől fogva szociálpszichológia. „</w:t>
      </w:r>
    </w:p>
    <w:p w:rsidR="00283985" w:rsidRDefault="00283985" w:rsidP="009D5C0F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1930 és 1940 között Kurt Lewin és munkatársai a tanárok tanítás közbeni viselkedésének kritikus vizsgálata, valamint a Connectikut állambeli faji zavargások tanulmányozása során arra az eredményre jutottak, hogy különböző típusú vezetés nyomán a csoportok különbözőképpen viselkednek. </w:t>
      </w:r>
    </w:p>
    <w:p w:rsidR="00283985" w:rsidRPr="00283985" w:rsidRDefault="00283985" w:rsidP="009D5C0F">
      <w:pPr>
        <w:spacing w:after="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283985">
        <w:rPr>
          <w:rFonts w:ascii="Arial" w:hAnsi="Arial" w:cs="Arial"/>
          <w:sz w:val="24"/>
          <w:szCs w:val="24"/>
          <w:u w:val="single"/>
        </w:rPr>
        <w:t xml:space="preserve">Lewin három vezetési stílust különböztet meg: </w:t>
      </w:r>
    </w:p>
    <w:p w:rsidR="00283985" w:rsidRPr="009D5C0F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D5C0F">
        <w:rPr>
          <w:rFonts w:ascii="Arial" w:hAnsi="Arial" w:cs="Arial"/>
        </w:rPr>
        <w:t xml:space="preserve">1. </w:t>
      </w:r>
      <w:r w:rsidRPr="009D5C0F">
        <w:rPr>
          <w:rFonts w:ascii="Arial" w:hAnsi="Arial" w:cs="Arial"/>
          <w:b/>
          <w:bCs/>
          <w:i/>
          <w:iCs/>
        </w:rPr>
        <w:t>Autokratikus</w:t>
      </w:r>
      <w:r w:rsidRPr="009D5C0F">
        <w:rPr>
          <w:rFonts w:ascii="Arial" w:hAnsi="Arial" w:cs="Arial"/>
        </w:rPr>
        <w:t>: a vezető jelenlétében magas teljesítmény, távollétében szétesik a</w:t>
      </w:r>
      <w:r w:rsidR="009D5C0F">
        <w:rPr>
          <w:rFonts w:ascii="Arial" w:hAnsi="Arial" w:cs="Arial"/>
        </w:rPr>
        <w:t xml:space="preserve"> </w:t>
      </w:r>
      <w:r w:rsidRPr="009D5C0F">
        <w:rPr>
          <w:rFonts w:ascii="Arial" w:hAnsi="Arial" w:cs="Arial"/>
        </w:rPr>
        <w:t>csoport.</w:t>
      </w:r>
    </w:p>
    <w:p w:rsidR="00283985" w:rsidRPr="009D5C0F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D5C0F">
        <w:rPr>
          <w:rFonts w:ascii="Arial" w:hAnsi="Arial" w:cs="Arial"/>
        </w:rPr>
        <w:t xml:space="preserve">2. </w:t>
      </w:r>
      <w:r w:rsidRPr="009D5C0F">
        <w:rPr>
          <w:rFonts w:ascii="Arial" w:hAnsi="Arial" w:cs="Arial"/>
          <w:b/>
          <w:bCs/>
          <w:i/>
          <w:iCs/>
        </w:rPr>
        <w:t>Demokratikus</w:t>
      </w:r>
      <w:r w:rsidRPr="009D5C0F">
        <w:rPr>
          <w:rFonts w:ascii="Arial" w:hAnsi="Arial" w:cs="Arial"/>
        </w:rPr>
        <w:t>: a vezető jelenlététől függetlenül egyenletes teljesítmény.</w:t>
      </w:r>
    </w:p>
    <w:p w:rsid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D5C0F">
        <w:rPr>
          <w:rFonts w:ascii="Arial" w:hAnsi="Arial" w:cs="Arial"/>
        </w:rPr>
        <w:t xml:space="preserve">3. </w:t>
      </w:r>
      <w:r w:rsidRPr="009D5C0F">
        <w:rPr>
          <w:rFonts w:ascii="Arial" w:hAnsi="Arial" w:cs="Arial"/>
          <w:b/>
          <w:bCs/>
          <w:i/>
          <w:iCs/>
        </w:rPr>
        <w:t>Szabadjára engedő</w:t>
      </w:r>
      <w:r w:rsidRPr="009D5C0F">
        <w:rPr>
          <w:rFonts w:ascii="Arial" w:hAnsi="Arial" w:cs="Arial"/>
        </w:rPr>
        <w:t>: integrálatlan csoport, alacsony teljesítmény.</w:t>
      </w:r>
    </w:p>
    <w:p w:rsidR="009D5C0F" w:rsidRPr="009D5C0F" w:rsidRDefault="009D5C0F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Autokratikus: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gyakorolt merev kontroll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parancsokat ad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kijelöli a célt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a munka elvégzését célratörően ellenőrzi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teljesítmény kezdetben bátorító, később visszaesik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a csoport tagjai között megerősödik a kölcsönös gyűlölet, ellenségeskedés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csökken a figyelmük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érdektelenség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menekülési tendenciák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Demokratikus: 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a csoportvezető irányít, segítséget nyújt </w:t>
      </w:r>
      <w:r w:rsidRPr="00283985">
        <w:rPr>
          <w:rFonts w:ascii="Arial" w:hAnsi="Arial" w:cs="Arial"/>
          <w:sz w:val="24"/>
          <w:szCs w:val="24"/>
        </w:rPr>
        <w:sym w:font="Wingdings" w:char="F0E0"/>
      </w:r>
      <w:r w:rsidRPr="00283985">
        <w:rPr>
          <w:rFonts w:ascii="Arial" w:hAnsi="Arial" w:cs="Arial"/>
          <w:sz w:val="24"/>
          <w:szCs w:val="24"/>
        </w:rPr>
        <w:t xml:space="preserve"> optimális egyetértés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figyelembe veszi a csoport érési folyamatát</w:t>
      </w:r>
    </w:p>
    <w:p w:rsidR="00283985" w:rsidRP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tartózkodik az autokratikus megnyilvánulásoktól</w:t>
      </w:r>
    </w:p>
    <w:p w:rsidR="00283985" w:rsidRDefault="00283985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figyelembeveszi a feszültséget, dominanciát, visszahúzódást, elutasítást.</w:t>
      </w:r>
    </w:p>
    <w:p w:rsidR="009D5C0F" w:rsidRPr="00283985" w:rsidRDefault="009D5C0F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Laisses-faire: </w:t>
      </w:r>
    </w:p>
    <w:p w:rsidR="009D5C0F" w:rsidRPr="00283985" w:rsidRDefault="009D5C0F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mindent enged beavatkozás nélkül</w:t>
      </w:r>
    </w:p>
    <w:p w:rsidR="009D5C0F" w:rsidRPr="00283985" w:rsidRDefault="009D5C0F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az erősebb ösztönéletű tanulók eldurvulnak, terrorizálnak</w:t>
      </w:r>
    </w:p>
    <w:p w:rsidR="009D5C0F" w:rsidRPr="00283985" w:rsidRDefault="009D5C0F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a csoport szétesik</w:t>
      </w:r>
    </w:p>
    <w:p w:rsidR="009D5C0F" w:rsidRPr="009D5C0F" w:rsidRDefault="009D5C0F" w:rsidP="009D5C0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klikkek kialakulása, rivalizálás </w:t>
      </w:r>
      <w:r w:rsidRPr="00283985">
        <w:rPr>
          <w:rFonts w:ascii="Arial" w:hAnsi="Arial" w:cs="Arial"/>
          <w:sz w:val="24"/>
          <w:szCs w:val="24"/>
        </w:rPr>
        <w:sym w:font="Wingdings" w:char="F0E0"/>
      </w:r>
      <w:r w:rsidRPr="00283985">
        <w:rPr>
          <w:rFonts w:ascii="Arial" w:hAnsi="Arial" w:cs="Arial"/>
          <w:sz w:val="24"/>
          <w:szCs w:val="24"/>
        </w:rPr>
        <w:t xml:space="preserve"> a csoport teljes felbomlása</w:t>
      </w:r>
    </w:p>
    <w:p w:rsid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  <w:u w:val="single"/>
        </w:rPr>
        <w:t>A csoportdinamika új alapelve: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Az irányítást többé nem egy vezető vagy elöljáró feladatának tartja, hanem magának a csoport funkciójának, azaz az összes résztvevő feladatává teszi. 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Az egyén autonómiája a csoportban teljes mértékben megmarad. Az egyén, mint önálló entitás, nem oldódik fel a csoportban. A csoport egyes tagjainál azonban eltérő mértékben korábbi viselkedésmódokra, fejlődési fokokra történő regresszió alakulhat ki. 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A csoport dinamikája két síkon zajlik: 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1. a csoport tagjainak egymással és a csoport vezetőjével szembeni viselkedése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2. azok a kimondatlan elvárások, félelmek, remények, amelyek tudattalanul meghatározzák a tagok viselkedését. 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lastRenderedPageBreak/>
        <w:t xml:space="preserve">A kapcsolat a függőségérzés és a függetlenségi vágy között változik addig, amíg meg nem értik és el nem fogadják az egymástól való kölcsönös függést. 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A korai társas kapcsolat modellje addig ismétlődik, amíg a csoporttagok egymás és a csoportvezető között meg nem találják  kielégítő, szorongásmentes kommunikáció lehetőségét. 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Identitás válság </w:t>
      </w:r>
      <w:r w:rsidRPr="00283985">
        <w:rPr>
          <w:rFonts w:ascii="Arial" w:hAnsi="Arial" w:cs="Arial"/>
          <w:sz w:val="24"/>
          <w:szCs w:val="24"/>
        </w:rPr>
        <w:sym w:font="Wingdings" w:char="F0E0"/>
      </w:r>
      <w:r w:rsidRPr="00283985">
        <w:rPr>
          <w:rFonts w:ascii="Arial" w:hAnsi="Arial" w:cs="Arial"/>
          <w:sz w:val="24"/>
          <w:szCs w:val="24"/>
        </w:rPr>
        <w:t xml:space="preserve"> elsődleges csoportból másodlagosba menekül (pl. család</w:t>
      </w:r>
      <w:r w:rsidRPr="00283985">
        <w:rPr>
          <w:rFonts w:ascii="Arial" w:hAnsi="Arial" w:cs="Arial"/>
          <w:sz w:val="24"/>
          <w:szCs w:val="24"/>
        </w:rPr>
        <w:sym w:font="Wingdings" w:char="F0E0"/>
      </w:r>
      <w:r w:rsidRPr="00283985">
        <w:rPr>
          <w:rFonts w:ascii="Arial" w:hAnsi="Arial" w:cs="Arial"/>
          <w:sz w:val="24"/>
          <w:szCs w:val="24"/>
        </w:rPr>
        <w:t xml:space="preserve"> iskola)</w:t>
      </w:r>
    </w:p>
    <w:p w:rsidR="00283985" w:rsidRPr="00283985" w:rsidRDefault="00283985" w:rsidP="009D5C0F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83985">
        <w:rPr>
          <w:rFonts w:ascii="Arial" w:hAnsi="Arial" w:cs="Arial"/>
          <w:b/>
          <w:bCs/>
          <w:i/>
          <w:iCs/>
          <w:sz w:val="24"/>
          <w:szCs w:val="24"/>
        </w:rPr>
        <w:t>Csoportdinamika (K. Lewin)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_ A csoport olyan rendszer, amely </w:t>
      </w:r>
      <w:r w:rsidRPr="00283985">
        <w:rPr>
          <w:rFonts w:ascii="Arial" w:hAnsi="Arial" w:cs="Arial"/>
          <w:i/>
          <w:iCs/>
          <w:sz w:val="24"/>
          <w:szCs w:val="24"/>
        </w:rPr>
        <w:t xml:space="preserve">egyensúlyra </w:t>
      </w:r>
      <w:r w:rsidRPr="00283985">
        <w:rPr>
          <w:rFonts w:ascii="Arial" w:hAnsi="Arial" w:cs="Arial"/>
          <w:sz w:val="24"/>
          <w:szCs w:val="24"/>
        </w:rPr>
        <w:t xml:space="preserve">törekszik és ezt </w:t>
      </w:r>
      <w:r w:rsidRPr="00283985">
        <w:rPr>
          <w:rFonts w:ascii="Arial" w:hAnsi="Arial" w:cs="Arial"/>
          <w:i/>
          <w:iCs/>
          <w:sz w:val="24"/>
          <w:szCs w:val="24"/>
        </w:rPr>
        <w:t>önszabályozás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útján igyekszik elérni.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_ A másik jelenléte </w:t>
      </w:r>
      <w:r w:rsidRPr="00283985">
        <w:rPr>
          <w:rFonts w:ascii="Arial" w:hAnsi="Arial" w:cs="Arial"/>
          <w:i/>
          <w:iCs/>
          <w:sz w:val="24"/>
          <w:szCs w:val="24"/>
        </w:rPr>
        <w:t xml:space="preserve">feszültségforrás </w:t>
      </w:r>
      <w:r w:rsidRPr="00283985">
        <w:rPr>
          <w:rFonts w:ascii="Arial" w:hAnsi="Arial" w:cs="Arial"/>
          <w:sz w:val="24"/>
          <w:szCs w:val="24"/>
        </w:rPr>
        <w:t>(prestancia érzés).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_ Pszichikus mező: a kölcsönös függés </w:t>
      </w:r>
      <w:r w:rsidRPr="00283985">
        <w:rPr>
          <w:rFonts w:ascii="Arial" w:hAnsi="Arial" w:cs="Arial"/>
          <w:i/>
          <w:iCs/>
          <w:sz w:val="24"/>
          <w:szCs w:val="24"/>
        </w:rPr>
        <w:t xml:space="preserve">pszichikus </w:t>
      </w:r>
      <w:r w:rsidRPr="00283985">
        <w:rPr>
          <w:rFonts w:ascii="Arial" w:hAnsi="Arial" w:cs="Arial"/>
          <w:sz w:val="24"/>
          <w:szCs w:val="24"/>
        </w:rPr>
        <w:t>mezőt hoz létre, az ebben ható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erők alakítják a viselkedést. Szokások, normák, hierarchiálódás,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vezetőkiválasztás, rivalizálás, párképződés stb.).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_ </w:t>
      </w:r>
      <w:r w:rsidRPr="00283985">
        <w:rPr>
          <w:rFonts w:ascii="Arial" w:hAnsi="Arial" w:cs="Arial"/>
          <w:i/>
          <w:iCs/>
          <w:sz w:val="24"/>
          <w:szCs w:val="24"/>
        </w:rPr>
        <w:t>Manifeszt és látens szint</w:t>
      </w:r>
      <w:r w:rsidRPr="00283985">
        <w:rPr>
          <w:rFonts w:ascii="Arial" w:hAnsi="Arial" w:cs="Arial"/>
          <w:sz w:val="24"/>
          <w:szCs w:val="24"/>
        </w:rPr>
        <w:t>: mi az, ami történik, miért történik.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83985">
        <w:rPr>
          <w:rFonts w:ascii="Arial" w:hAnsi="Arial" w:cs="Arial"/>
          <w:b/>
          <w:bCs/>
          <w:i/>
          <w:iCs/>
          <w:sz w:val="24"/>
          <w:szCs w:val="24"/>
        </w:rPr>
        <w:t>A csoport fejlődése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i/>
          <w:iCs/>
          <w:sz w:val="24"/>
          <w:szCs w:val="24"/>
        </w:rPr>
        <w:t>Fejlődési szakaszok</w:t>
      </w:r>
      <w:r w:rsidRPr="00283985">
        <w:rPr>
          <w:rFonts w:ascii="Arial" w:hAnsi="Arial" w:cs="Arial"/>
          <w:sz w:val="24"/>
          <w:szCs w:val="24"/>
        </w:rPr>
        <w:t>, aggregációból a közösség felé: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83985">
        <w:rPr>
          <w:rFonts w:ascii="Arial" w:hAnsi="Arial" w:cs="Arial"/>
          <w:b/>
          <w:bCs/>
          <w:sz w:val="24"/>
          <w:szCs w:val="24"/>
        </w:rPr>
        <w:t>1. A szituáció definiálása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A csoporton kívül gyakorolt szerepeiket hozzák az egyének a csoportba.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A szerepek egyeztetése, kapcsolatkialakítás.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83985">
        <w:rPr>
          <w:rFonts w:ascii="Arial" w:hAnsi="Arial" w:cs="Arial"/>
          <w:b/>
          <w:bCs/>
          <w:sz w:val="24"/>
          <w:szCs w:val="24"/>
        </w:rPr>
        <w:t>2. Dependencia, tekintélykeresés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Dependencia-szükséglet megjelenése, célkitűzés igénye, „mondják meg, mit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csináljunk”.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Ellendependencia: rivalizálás, menekülés, „kinek a véleményét fogadjuk el”.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 xml:space="preserve">_ A dependencia szakaszának megoldása az </w:t>
      </w:r>
      <w:r w:rsidRPr="00283985">
        <w:rPr>
          <w:rFonts w:ascii="Arial" w:hAnsi="Arial" w:cs="Arial"/>
          <w:i/>
          <w:iCs/>
          <w:sz w:val="24"/>
          <w:szCs w:val="24"/>
        </w:rPr>
        <w:t xml:space="preserve">együttműködés </w:t>
      </w:r>
      <w:r w:rsidRPr="00283985">
        <w:rPr>
          <w:rFonts w:ascii="Arial" w:hAnsi="Arial" w:cs="Arial"/>
          <w:sz w:val="24"/>
          <w:szCs w:val="24"/>
        </w:rPr>
        <w:t>kialakítása, a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i/>
          <w:iCs/>
          <w:sz w:val="24"/>
          <w:szCs w:val="24"/>
        </w:rPr>
        <w:t xml:space="preserve">kölcsönös </w:t>
      </w:r>
      <w:r w:rsidRPr="00283985">
        <w:rPr>
          <w:rFonts w:ascii="Arial" w:hAnsi="Arial" w:cs="Arial"/>
          <w:sz w:val="24"/>
          <w:szCs w:val="24"/>
        </w:rPr>
        <w:t>függés (egymásra utaltság) felismerése.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83985">
        <w:rPr>
          <w:rFonts w:ascii="Arial" w:hAnsi="Arial" w:cs="Arial"/>
          <w:b/>
          <w:bCs/>
          <w:sz w:val="24"/>
          <w:szCs w:val="24"/>
        </w:rPr>
        <w:t>3. Személyes viszonyok kialakulása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Párképződés, klikkek. Kiköltözés ↔ szolidaritásvállalás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Csoportfeladat ↔ személyes problémák megjelenése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Személyesség (énközelség) ↔ távolságtartás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Kognitív (célra irányuló) ↔ emócionális (kapcsolatra irányuló) szintek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szabályozása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Normaképzés, szabályképzés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sz w:val="24"/>
          <w:szCs w:val="24"/>
        </w:rPr>
        <w:t>_ Közös élmények, „mi”-tudat, csoportkohézió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83985">
        <w:rPr>
          <w:rFonts w:ascii="Arial" w:hAnsi="Arial" w:cs="Arial"/>
          <w:b/>
          <w:bCs/>
          <w:sz w:val="24"/>
          <w:szCs w:val="24"/>
        </w:rPr>
        <w:t>4. Munkafázis, feladatteljesítés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83985">
        <w:rPr>
          <w:rFonts w:ascii="Arial" w:hAnsi="Arial" w:cs="Arial"/>
          <w:b/>
          <w:bCs/>
          <w:sz w:val="24"/>
          <w:szCs w:val="24"/>
        </w:rPr>
        <w:t xml:space="preserve">5. Termináció </w:t>
      </w:r>
      <w:r w:rsidRPr="00283985">
        <w:rPr>
          <w:rFonts w:ascii="Arial" w:hAnsi="Arial" w:cs="Arial"/>
          <w:sz w:val="24"/>
          <w:szCs w:val="24"/>
        </w:rPr>
        <w:t>(Időkorlátos csoportoknál, terápiás és tréningcsoportoknál)</w:t>
      </w:r>
    </w:p>
    <w:p w:rsidR="00283985" w:rsidRPr="00283985" w:rsidRDefault="00283985" w:rsidP="009D5C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sectPr w:rsidR="00283985" w:rsidRPr="00283985" w:rsidSect="00296C4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A1F" w:rsidRDefault="00656A1F" w:rsidP="00283985">
      <w:pPr>
        <w:spacing w:after="0" w:line="240" w:lineRule="auto"/>
      </w:pPr>
      <w:r>
        <w:separator/>
      </w:r>
    </w:p>
  </w:endnote>
  <w:endnote w:type="continuationSeparator" w:id="0">
    <w:p w:rsidR="00656A1F" w:rsidRDefault="00656A1F" w:rsidP="00283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4"/>
        <w:szCs w:val="24"/>
      </w:rPr>
      <w:id w:val="518297672"/>
      <w:docPartObj>
        <w:docPartGallery w:val="Page Numbers (Bottom of Page)"/>
        <w:docPartUnique/>
      </w:docPartObj>
    </w:sdtPr>
    <w:sdtContent>
      <w:p w:rsidR="00283985" w:rsidRPr="00283985" w:rsidRDefault="00283985">
        <w:pPr>
          <w:pStyle w:val="llb"/>
          <w:jc w:val="center"/>
          <w:rPr>
            <w:rFonts w:ascii="Arial" w:hAnsi="Arial" w:cs="Arial"/>
            <w:sz w:val="24"/>
            <w:szCs w:val="24"/>
          </w:rPr>
        </w:pPr>
        <w:r w:rsidRPr="00283985">
          <w:rPr>
            <w:rFonts w:ascii="Arial" w:hAnsi="Arial" w:cs="Arial"/>
            <w:sz w:val="24"/>
            <w:szCs w:val="24"/>
          </w:rPr>
          <w:fldChar w:fldCharType="begin"/>
        </w:r>
        <w:r w:rsidRPr="00283985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283985">
          <w:rPr>
            <w:rFonts w:ascii="Arial" w:hAnsi="Arial" w:cs="Arial"/>
            <w:sz w:val="24"/>
            <w:szCs w:val="24"/>
          </w:rPr>
          <w:fldChar w:fldCharType="separate"/>
        </w:r>
        <w:r w:rsidR="009D5C0F">
          <w:rPr>
            <w:rFonts w:ascii="Arial" w:hAnsi="Arial" w:cs="Arial"/>
            <w:noProof/>
            <w:sz w:val="24"/>
            <w:szCs w:val="24"/>
          </w:rPr>
          <w:t>2</w:t>
        </w:r>
        <w:r w:rsidRPr="00283985">
          <w:rPr>
            <w:rFonts w:ascii="Arial" w:hAnsi="Arial" w:cs="Arial"/>
            <w:sz w:val="24"/>
            <w:szCs w:val="24"/>
          </w:rPr>
          <w:fldChar w:fldCharType="end"/>
        </w:r>
        <w:r w:rsidRPr="00283985">
          <w:rPr>
            <w:rFonts w:ascii="Arial" w:hAnsi="Arial" w:cs="Arial"/>
            <w:sz w:val="24"/>
            <w:szCs w:val="24"/>
          </w:rPr>
          <w:t>. oldal</w:t>
        </w:r>
      </w:p>
    </w:sdtContent>
  </w:sdt>
  <w:p w:rsidR="00283985" w:rsidRDefault="00283985" w:rsidP="00283985">
    <w:pPr>
      <w:pStyle w:val="llb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A1F" w:rsidRDefault="00656A1F" w:rsidP="00283985">
      <w:pPr>
        <w:spacing w:after="0" w:line="240" w:lineRule="auto"/>
      </w:pPr>
      <w:r>
        <w:separator/>
      </w:r>
    </w:p>
  </w:footnote>
  <w:footnote w:type="continuationSeparator" w:id="0">
    <w:p w:rsidR="00656A1F" w:rsidRDefault="00656A1F" w:rsidP="002839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B0CA6"/>
    <w:multiLevelType w:val="hybridMultilevel"/>
    <w:tmpl w:val="41DCFC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694FE0"/>
    <w:multiLevelType w:val="hybridMultilevel"/>
    <w:tmpl w:val="B9B4C79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1C0C1E"/>
    <w:multiLevelType w:val="hybridMultilevel"/>
    <w:tmpl w:val="3538FB78"/>
    <w:lvl w:ilvl="0" w:tplc="574092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5BF2AA5"/>
    <w:multiLevelType w:val="hybridMultilevel"/>
    <w:tmpl w:val="D668030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E850691"/>
    <w:multiLevelType w:val="hybridMultilevel"/>
    <w:tmpl w:val="FC2E256E"/>
    <w:lvl w:ilvl="0" w:tplc="574092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2419"/>
    <w:rsid w:val="00083E24"/>
    <w:rsid w:val="0009160F"/>
    <w:rsid w:val="000C01AE"/>
    <w:rsid w:val="000D62D5"/>
    <w:rsid w:val="000E5A0F"/>
    <w:rsid w:val="00111D01"/>
    <w:rsid w:val="00115725"/>
    <w:rsid w:val="00154C13"/>
    <w:rsid w:val="00165A74"/>
    <w:rsid w:val="00167F3D"/>
    <w:rsid w:val="00177981"/>
    <w:rsid w:val="00183603"/>
    <w:rsid w:val="00183DD9"/>
    <w:rsid w:val="00186563"/>
    <w:rsid w:val="001B077C"/>
    <w:rsid w:val="001D22E3"/>
    <w:rsid w:val="001F0151"/>
    <w:rsid w:val="001F04E9"/>
    <w:rsid w:val="00211C1C"/>
    <w:rsid w:val="002138FC"/>
    <w:rsid w:val="002203D7"/>
    <w:rsid w:val="002222EC"/>
    <w:rsid w:val="00283985"/>
    <w:rsid w:val="00287151"/>
    <w:rsid w:val="00296C40"/>
    <w:rsid w:val="002B1CB1"/>
    <w:rsid w:val="002E5DE1"/>
    <w:rsid w:val="002E770A"/>
    <w:rsid w:val="002F120F"/>
    <w:rsid w:val="0030014F"/>
    <w:rsid w:val="00302AF0"/>
    <w:rsid w:val="00322074"/>
    <w:rsid w:val="003317B1"/>
    <w:rsid w:val="0036251F"/>
    <w:rsid w:val="0036303C"/>
    <w:rsid w:val="003721EF"/>
    <w:rsid w:val="00380A4E"/>
    <w:rsid w:val="00390BBA"/>
    <w:rsid w:val="003940F8"/>
    <w:rsid w:val="003C1B10"/>
    <w:rsid w:val="003E4D46"/>
    <w:rsid w:val="0040502D"/>
    <w:rsid w:val="00417A6A"/>
    <w:rsid w:val="004325DC"/>
    <w:rsid w:val="00450DF7"/>
    <w:rsid w:val="00456F79"/>
    <w:rsid w:val="00462C83"/>
    <w:rsid w:val="004E2DD5"/>
    <w:rsid w:val="004E5258"/>
    <w:rsid w:val="004F2ADE"/>
    <w:rsid w:val="00506054"/>
    <w:rsid w:val="00512478"/>
    <w:rsid w:val="00520F2D"/>
    <w:rsid w:val="005238DB"/>
    <w:rsid w:val="005347C3"/>
    <w:rsid w:val="00542DF2"/>
    <w:rsid w:val="00547A3B"/>
    <w:rsid w:val="00574E89"/>
    <w:rsid w:val="00597021"/>
    <w:rsid w:val="005D5666"/>
    <w:rsid w:val="005F13A3"/>
    <w:rsid w:val="00606B2D"/>
    <w:rsid w:val="0061017C"/>
    <w:rsid w:val="00614E0A"/>
    <w:rsid w:val="00636DE0"/>
    <w:rsid w:val="00656A1F"/>
    <w:rsid w:val="006620DA"/>
    <w:rsid w:val="0066330F"/>
    <w:rsid w:val="00692CEA"/>
    <w:rsid w:val="006945C2"/>
    <w:rsid w:val="006B469E"/>
    <w:rsid w:val="007073DA"/>
    <w:rsid w:val="007100C6"/>
    <w:rsid w:val="00723DA3"/>
    <w:rsid w:val="00726887"/>
    <w:rsid w:val="00734B00"/>
    <w:rsid w:val="007478E4"/>
    <w:rsid w:val="0075175D"/>
    <w:rsid w:val="007811B9"/>
    <w:rsid w:val="00794308"/>
    <w:rsid w:val="00813812"/>
    <w:rsid w:val="00834F94"/>
    <w:rsid w:val="00840A7B"/>
    <w:rsid w:val="00853078"/>
    <w:rsid w:val="00890379"/>
    <w:rsid w:val="00896066"/>
    <w:rsid w:val="008A13DC"/>
    <w:rsid w:val="008A3E87"/>
    <w:rsid w:val="008C55B4"/>
    <w:rsid w:val="008E3B80"/>
    <w:rsid w:val="009040AA"/>
    <w:rsid w:val="00927EB6"/>
    <w:rsid w:val="009402E8"/>
    <w:rsid w:val="00953E0F"/>
    <w:rsid w:val="00954E73"/>
    <w:rsid w:val="00956945"/>
    <w:rsid w:val="009749B8"/>
    <w:rsid w:val="0098020A"/>
    <w:rsid w:val="00983CEA"/>
    <w:rsid w:val="009A2C14"/>
    <w:rsid w:val="009B29D4"/>
    <w:rsid w:val="009C5B08"/>
    <w:rsid w:val="009D1AC9"/>
    <w:rsid w:val="009D326C"/>
    <w:rsid w:val="009D3D96"/>
    <w:rsid w:val="009D5C0F"/>
    <w:rsid w:val="009F5AEE"/>
    <w:rsid w:val="00A0294C"/>
    <w:rsid w:val="00A0760E"/>
    <w:rsid w:val="00A2047C"/>
    <w:rsid w:val="00A235AF"/>
    <w:rsid w:val="00A34E1D"/>
    <w:rsid w:val="00A44D3B"/>
    <w:rsid w:val="00A81DF5"/>
    <w:rsid w:val="00AA1F40"/>
    <w:rsid w:val="00AA33E9"/>
    <w:rsid w:val="00AB32B4"/>
    <w:rsid w:val="00AB7FC5"/>
    <w:rsid w:val="00AC05AD"/>
    <w:rsid w:val="00AC0A30"/>
    <w:rsid w:val="00AF4F8E"/>
    <w:rsid w:val="00B00967"/>
    <w:rsid w:val="00B07340"/>
    <w:rsid w:val="00B133C1"/>
    <w:rsid w:val="00B135CA"/>
    <w:rsid w:val="00B825C8"/>
    <w:rsid w:val="00BA075A"/>
    <w:rsid w:val="00BB24D2"/>
    <w:rsid w:val="00BC6A3E"/>
    <w:rsid w:val="00C36935"/>
    <w:rsid w:val="00C703A0"/>
    <w:rsid w:val="00C87444"/>
    <w:rsid w:val="00CD4C8E"/>
    <w:rsid w:val="00D0314C"/>
    <w:rsid w:val="00D056B5"/>
    <w:rsid w:val="00D72419"/>
    <w:rsid w:val="00DF6CB1"/>
    <w:rsid w:val="00E22E14"/>
    <w:rsid w:val="00E646A6"/>
    <w:rsid w:val="00E96A31"/>
    <w:rsid w:val="00EB334A"/>
    <w:rsid w:val="00ED0F16"/>
    <w:rsid w:val="00EE0CA7"/>
    <w:rsid w:val="00EE5441"/>
    <w:rsid w:val="00F016AE"/>
    <w:rsid w:val="00F16660"/>
    <w:rsid w:val="00F37386"/>
    <w:rsid w:val="00F4032A"/>
    <w:rsid w:val="00F614FC"/>
    <w:rsid w:val="00F70C4D"/>
    <w:rsid w:val="00F94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96C4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87151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2839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283985"/>
  </w:style>
  <w:style w:type="paragraph" w:styleId="llb">
    <w:name w:val="footer"/>
    <w:basedOn w:val="Norml"/>
    <w:link w:val="llbChar"/>
    <w:uiPriority w:val="99"/>
    <w:unhideWhenUsed/>
    <w:rsid w:val="002839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839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401A0-E5D4-446A-A1D6-6A853030C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804</Words>
  <Characters>5551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</dc:creator>
  <cp:keywords/>
  <dc:description/>
  <cp:lastModifiedBy>Marci</cp:lastModifiedBy>
  <cp:revision>1</cp:revision>
  <dcterms:created xsi:type="dcterms:W3CDTF">2010-01-06T14:52:00Z</dcterms:created>
  <dcterms:modified xsi:type="dcterms:W3CDTF">2010-01-06T15:46:00Z</dcterms:modified>
</cp:coreProperties>
</file>