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0A3" w:rsidRPr="009D6B74" w:rsidRDefault="00AE00A3" w:rsidP="00FF21B9">
      <w:pPr>
        <w:spacing w:after="0" w:line="240" w:lineRule="auto"/>
        <w:ind w:left="-5" w:right="0" w:hanging="11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A televíziózás elve hasonló a rádiójelek továbbításához. A kamera az általa felvett képi és hangjeleket elektromos jelekké alakítja. Ezeket az elektromos jeleket vagy rögtön, vagy rögzítés és utólagos műsorrá alakítás után továbbítják a televízió-vevőkészülék felé. A távolsági jeltovábbítás általában elektromágneses sugárzással történik, de történhet kábelen keresztül is. A vevőkészülék azután visszaalakítja képpé és hanggá az elektromos jeleket. </w:t>
      </w:r>
    </w:p>
    <w:p w:rsidR="006373B8" w:rsidRPr="009D6B74" w:rsidRDefault="006373B8" w:rsidP="00FF21B9">
      <w:pPr>
        <w:spacing w:after="0" w:line="240" w:lineRule="auto"/>
        <w:ind w:hanging="11"/>
        <w:rPr>
          <w:rFonts w:ascii="Times New Roman" w:hAnsi="Times New Roman" w:cs="Times New Roman"/>
          <w:sz w:val="20"/>
          <w:szCs w:val="20"/>
        </w:rPr>
      </w:pPr>
    </w:p>
    <w:p w:rsidR="00AE00A3" w:rsidRPr="009D6B74" w:rsidRDefault="00AE00A3" w:rsidP="00FF21B9">
      <w:pPr>
        <w:tabs>
          <w:tab w:val="center" w:pos="415"/>
          <w:tab w:val="center" w:pos="1635"/>
        </w:tabs>
        <w:spacing w:after="0" w:line="240" w:lineRule="auto"/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9D6B74">
        <w:rPr>
          <w:rFonts w:ascii="Times New Roman" w:eastAsia="Lucida Sans Unicode" w:hAnsi="Times New Roman" w:cs="Times New Roman"/>
          <w:sz w:val="20"/>
          <w:szCs w:val="20"/>
        </w:rPr>
        <w:t>Analóg</w:t>
      </w:r>
      <w:proofErr w:type="gramEnd"/>
      <w:r w:rsidRPr="009D6B74">
        <w:rPr>
          <w:rFonts w:ascii="Times New Roman" w:eastAsia="Lucida Sans Unicode" w:hAnsi="Times New Roman" w:cs="Times New Roman"/>
          <w:sz w:val="20"/>
          <w:szCs w:val="20"/>
        </w:rPr>
        <w:t xml:space="preserve"> képnormák (SD) </w:t>
      </w:r>
    </w:p>
    <w:p w:rsidR="00AE00A3" w:rsidRPr="009D6B74" w:rsidRDefault="00AE00A3" w:rsidP="00FF21B9">
      <w:pPr>
        <w:numPr>
          <w:ilvl w:val="0"/>
          <w:numId w:val="1"/>
        </w:numPr>
        <w:spacing w:after="0" w:line="240" w:lineRule="auto"/>
        <w:ind w:right="0" w:firstLine="72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eastAsia="Lucida Sans Unicode" w:hAnsi="Times New Roman" w:cs="Times New Roman"/>
          <w:sz w:val="20"/>
          <w:szCs w:val="20"/>
        </w:rPr>
        <w:t xml:space="preserve">PAL </w:t>
      </w:r>
    </w:p>
    <w:p w:rsidR="00AE00A3" w:rsidRPr="009D6B74" w:rsidRDefault="00AE00A3" w:rsidP="00FF21B9">
      <w:pPr>
        <w:numPr>
          <w:ilvl w:val="0"/>
          <w:numId w:val="1"/>
        </w:numPr>
        <w:spacing w:after="0" w:line="240" w:lineRule="auto"/>
        <w:ind w:right="0" w:firstLine="72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eastAsia="Lucida Sans Unicode" w:hAnsi="Times New Roman" w:cs="Times New Roman"/>
          <w:sz w:val="20"/>
          <w:szCs w:val="20"/>
        </w:rPr>
        <w:t xml:space="preserve">SECAM </w:t>
      </w:r>
    </w:p>
    <w:p w:rsidR="00AE00A3" w:rsidRPr="009D6B74" w:rsidRDefault="00AE00A3" w:rsidP="00FF21B9">
      <w:pPr>
        <w:numPr>
          <w:ilvl w:val="0"/>
          <w:numId w:val="1"/>
        </w:numPr>
        <w:spacing w:after="0" w:line="240" w:lineRule="auto"/>
        <w:ind w:right="0" w:firstLine="72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eastAsia="Lucida Sans Unicode" w:hAnsi="Times New Roman" w:cs="Times New Roman"/>
          <w:sz w:val="20"/>
          <w:szCs w:val="20"/>
        </w:rPr>
        <w:t>NTSC -</w:t>
      </w:r>
      <w:r w:rsidRPr="009D6B74">
        <w:rPr>
          <w:rFonts w:ascii="Times New Roman" w:eastAsia="Arial" w:hAnsi="Times New Roman" w:cs="Times New Roman"/>
          <w:sz w:val="20"/>
          <w:szCs w:val="20"/>
        </w:rPr>
        <w:t xml:space="preserve"> </w:t>
      </w:r>
      <w:r w:rsidRPr="009D6B74">
        <w:rPr>
          <w:rFonts w:ascii="Times New Roman" w:eastAsia="Lucida Sans Unicode" w:hAnsi="Times New Roman" w:cs="Times New Roman"/>
          <w:sz w:val="20"/>
          <w:szCs w:val="20"/>
        </w:rPr>
        <w:t xml:space="preserve">Digitális képnormák </w:t>
      </w:r>
    </w:p>
    <w:p w:rsidR="00AE00A3" w:rsidRPr="009D6B74" w:rsidRDefault="00AE00A3" w:rsidP="00FF21B9">
      <w:pPr>
        <w:numPr>
          <w:ilvl w:val="0"/>
          <w:numId w:val="1"/>
        </w:numPr>
        <w:spacing w:after="0" w:line="240" w:lineRule="auto"/>
        <w:ind w:right="0" w:firstLine="72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eastAsia="Lucida Sans Unicode" w:hAnsi="Times New Roman" w:cs="Times New Roman"/>
          <w:sz w:val="20"/>
          <w:szCs w:val="20"/>
        </w:rPr>
        <w:t xml:space="preserve">HDTV </w:t>
      </w:r>
    </w:p>
    <w:p w:rsidR="00AE00A3" w:rsidRPr="009D6B74" w:rsidRDefault="00AE00A3" w:rsidP="00FF21B9">
      <w:pPr>
        <w:spacing w:after="0" w:line="240" w:lineRule="auto"/>
        <w:ind w:left="-5" w:right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Az </w:t>
      </w:r>
      <w:proofErr w:type="gramStart"/>
      <w:r w:rsidRPr="009D6B74">
        <w:rPr>
          <w:rFonts w:ascii="Times New Roman" w:hAnsi="Times New Roman" w:cs="Times New Roman"/>
          <w:sz w:val="20"/>
          <w:szCs w:val="20"/>
        </w:rPr>
        <w:t>analóg</w:t>
      </w:r>
      <w:proofErr w:type="gramEnd"/>
      <w:r w:rsidRPr="009D6B74">
        <w:rPr>
          <w:rFonts w:ascii="Times New Roman" w:hAnsi="Times New Roman" w:cs="Times New Roman"/>
          <w:sz w:val="20"/>
          <w:szCs w:val="20"/>
        </w:rPr>
        <w:t xml:space="preserve"> képnormák kevésbé éles képeket hoznak létre, mint a digitálisak. Ráadásul mivel régiek, ezért akkoriban kisebb képfelbontással is megelégedtek a szabványuk meghatározásakor. Az </w:t>
      </w:r>
      <w:proofErr w:type="gramStart"/>
      <w:r w:rsidRPr="009D6B74">
        <w:rPr>
          <w:rFonts w:ascii="Times New Roman" w:hAnsi="Times New Roman" w:cs="Times New Roman"/>
          <w:sz w:val="20"/>
          <w:szCs w:val="20"/>
        </w:rPr>
        <w:t>analóggal</w:t>
      </w:r>
      <w:proofErr w:type="gramEnd"/>
      <w:r w:rsidRPr="009D6B74">
        <w:rPr>
          <w:rFonts w:ascii="Times New Roman" w:hAnsi="Times New Roman" w:cs="Times New Roman"/>
          <w:sz w:val="20"/>
          <w:szCs w:val="20"/>
        </w:rPr>
        <w:t xml:space="preserve"> szemben a digitális jelek formájában átvitt műsor ugyanúgy jelenik meg a vevőkészülék képernyőjén, mint ahogyan azt felvették, mert a jel nem torzul az átvitel során. A digitális jelek továbbításához az </w:t>
      </w:r>
      <w:proofErr w:type="gramStart"/>
      <w:r w:rsidRPr="009D6B74">
        <w:rPr>
          <w:rFonts w:ascii="Times New Roman" w:hAnsi="Times New Roman" w:cs="Times New Roman"/>
          <w:sz w:val="20"/>
          <w:szCs w:val="20"/>
        </w:rPr>
        <w:t>analógnál</w:t>
      </w:r>
      <w:proofErr w:type="gramEnd"/>
      <w:r w:rsidRPr="009D6B74">
        <w:rPr>
          <w:rFonts w:ascii="Times New Roman" w:hAnsi="Times New Roman" w:cs="Times New Roman"/>
          <w:sz w:val="20"/>
          <w:szCs w:val="20"/>
        </w:rPr>
        <w:t xml:space="preserve"> kisebb sávszélességre van szükség, így adott frekvenciatartományban több műsor fér el. A digitális jelek tömörítése is jobban megoldható. </w:t>
      </w:r>
    </w:p>
    <w:p w:rsidR="00AE00A3" w:rsidRPr="009D6B74" w:rsidRDefault="00AE00A3" w:rsidP="00FF21B9">
      <w:pPr>
        <w:spacing w:after="0" w:line="240" w:lineRule="auto"/>
        <w:ind w:hanging="11"/>
        <w:rPr>
          <w:rFonts w:ascii="Times New Roman" w:hAnsi="Times New Roman" w:cs="Times New Roman"/>
          <w:sz w:val="20"/>
          <w:szCs w:val="20"/>
        </w:rPr>
      </w:pPr>
    </w:p>
    <w:p w:rsidR="00AE00A3" w:rsidRPr="009D6B74" w:rsidRDefault="00AE00A3" w:rsidP="00FF21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11"/>
        <w:jc w:val="center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HD </w:t>
      </w:r>
      <w:proofErr w:type="gramStart"/>
      <w:r w:rsidRPr="009D6B74">
        <w:rPr>
          <w:rFonts w:ascii="Times New Roman" w:hAnsi="Times New Roman" w:cs="Times New Roman"/>
          <w:sz w:val="20"/>
          <w:szCs w:val="20"/>
        </w:rPr>
        <w:t>ÉS</w:t>
      </w:r>
      <w:proofErr w:type="gramEnd"/>
      <w:r w:rsidRPr="009D6B74">
        <w:rPr>
          <w:rFonts w:ascii="Times New Roman" w:hAnsi="Times New Roman" w:cs="Times New Roman"/>
          <w:sz w:val="20"/>
          <w:szCs w:val="20"/>
        </w:rPr>
        <w:t xml:space="preserve"> SD JEL KÖZTI KÜLÖNBSÉGEK</w:t>
      </w:r>
    </w:p>
    <w:p w:rsidR="00AE00A3" w:rsidRPr="009D6B74" w:rsidRDefault="00AE00A3" w:rsidP="00FF21B9">
      <w:pPr>
        <w:spacing w:after="0" w:line="240" w:lineRule="auto"/>
        <w:ind w:hanging="11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Rcsostblzat"/>
        <w:tblW w:w="0" w:type="auto"/>
        <w:tblInd w:w="10" w:type="dxa"/>
        <w:tblLook w:val="04A0" w:firstRow="1" w:lastRow="0" w:firstColumn="1" w:lastColumn="0" w:noHBand="0" w:noVBand="1"/>
      </w:tblPr>
      <w:tblGrid>
        <w:gridCol w:w="3017"/>
        <w:gridCol w:w="3017"/>
        <w:gridCol w:w="3018"/>
      </w:tblGrid>
      <w:tr w:rsidR="00AE00A3" w:rsidRPr="009D6B74" w:rsidTr="009C7032">
        <w:tc>
          <w:tcPr>
            <w:tcW w:w="3017" w:type="dxa"/>
            <w:vAlign w:val="center"/>
          </w:tcPr>
          <w:p w:rsidR="00AE00A3" w:rsidRPr="009D6B74" w:rsidRDefault="00AE00A3" w:rsidP="00FF21B9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9D6B74">
              <w:rPr>
                <w:rFonts w:ascii="Times New Roman" w:hAnsi="Times New Roman" w:cs="Times New Roman"/>
                <w:b/>
                <w:sz w:val="20"/>
                <w:szCs w:val="20"/>
              </w:rPr>
              <w:t>Kategória</w:t>
            </w:r>
            <w:proofErr w:type="gramEnd"/>
          </w:p>
        </w:tc>
        <w:tc>
          <w:tcPr>
            <w:tcW w:w="3017" w:type="dxa"/>
            <w:vAlign w:val="center"/>
          </w:tcPr>
          <w:p w:rsidR="00AE00A3" w:rsidRPr="009D6B74" w:rsidRDefault="00AE00A3" w:rsidP="00FF21B9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6B74">
              <w:rPr>
                <w:rFonts w:ascii="Times New Roman" w:hAnsi="Times New Roman" w:cs="Times New Roman"/>
                <w:b/>
                <w:sz w:val="20"/>
                <w:szCs w:val="20"/>
              </w:rPr>
              <w:t>SD</w:t>
            </w:r>
          </w:p>
        </w:tc>
        <w:tc>
          <w:tcPr>
            <w:tcW w:w="3018" w:type="dxa"/>
            <w:vAlign w:val="center"/>
          </w:tcPr>
          <w:p w:rsidR="00AE00A3" w:rsidRPr="009D6B74" w:rsidRDefault="00AE00A3" w:rsidP="00FF21B9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6B74">
              <w:rPr>
                <w:rFonts w:ascii="Times New Roman" w:hAnsi="Times New Roman" w:cs="Times New Roman"/>
                <w:b/>
                <w:sz w:val="20"/>
                <w:szCs w:val="20"/>
              </w:rPr>
              <w:t>HD</w:t>
            </w:r>
          </w:p>
        </w:tc>
      </w:tr>
      <w:tr w:rsidR="00AE00A3" w:rsidRPr="009D6B74" w:rsidTr="009C7032">
        <w:trPr>
          <w:trHeight w:val="397"/>
        </w:trPr>
        <w:tc>
          <w:tcPr>
            <w:tcW w:w="3017" w:type="dxa"/>
            <w:vAlign w:val="center"/>
          </w:tcPr>
          <w:p w:rsidR="00AE00A3" w:rsidRPr="009D6B74" w:rsidRDefault="00AE00A3" w:rsidP="00FF21B9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6B74">
              <w:rPr>
                <w:rFonts w:ascii="Times New Roman" w:hAnsi="Times New Roman" w:cs="Times New Roman"/>
                <w:b/>
                <w:sz w:val="20"/>
                <w:szCs w:val="20"/>
              </w:rPr>
              <w:t>1. A kép felbontása és minősége</w:t>
            </w:r>
          </w:p>
        </w:tc>
        <w:tc>
          <w:tcPr>
            <w:tcW w:w="3017" w:type="dxa"/>
            <w:vAlign w:val="center"/>
          </w:tcPr>
          <w:p w:rsidR="00AE00A3" w:rsidRPr="009D6B74" w:rsidRDefault="00AE00A3" w:rsidP="00FF21B9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B74">
              <w:rPr>
                <w:rFonts w:ascii="Times New Roman" w:hAnsi="Times New Roman" w:cs="Times New Roman"/>
                <w:sz w:val="20"/>
                <w:szCs w:val="20"/>
              </w:rPr>
              <w:t>720 x 576</w:t>
            </w:r>
          </w:p>
        </w:tc>
        <w:tc>
          <w:tcPr>
            <w:tcW w:w="3018" w:type="dxa"/>
            <w:vAlign w:val="center"/>
          </w:tcPr>
          <w:p w:rsidR="00AE00A3" w:rsidRPr="009D6B74" w:rsidRDefault="0060249D" w:rsidP="00FF21B9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B74">
              <w:rPr>
                <w:rFonts w:ascii="Times New Roman" w:hAnsi="Times New Roman" w:cs="Times New Roman"/>
                <w:sz w:val="20"/>
                <w:szCs w:val="20"/>
              </w:rPr>
              <w:t>HD 1280 x 720</w:t>
            </w:r>
          </w:p>
          <w:p w:rsidR="0060249D" w:rsidRPr="009D6B74" w:rsidRDefault="0060249D" w:rsidP="00FF21B9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D6B74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  <w:proofErr w:type="spellEnd"/>
            <w:r w:rsidRPr="009D6B74">
              <w:rPr>
                <w:rFonts w:ascii="Times New Roman" w:hAnsi="Times New Roman" w:cs="Times New Roman"/>
                <w:sz w:val="20"/>
                <w:szCs w:val="20"/>
              </w:rPr>
              <w:t xml:space="preserve"> HD 1920 x 1080</w:t>
            </w:r>
          </w:p>
          <w:p w:rsidR="0060249D" w:rsidRPr="009D6B74" w:rsidRDefault="0060249D" w:rsidP="00FF21B9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B74">
              <w:rPr>
                <w:rFonts w:ascii="Times New Roman" w:hAnsi="Times New Roman" w:cs="Times New Roman"/>
                <w:sz w:val="20"/>
                <w:szCs w:val="20"/>
              </w:rPr>
              <w:t>4K</w:t>
            </w:r>
          </w:p>
          <w:p w:rsidR="0060249D" w:rsidRPr="009D6B74" w:rsidRDefault="0060249D" w:rsidP="00FF21B9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B74">
              <w:rPr>
                <w:rFonts w:ascii="Times New Roman" w:hAnsi="Times New Roman" w:cs="Times New Roman"/>
                <w:sz w:val="20"/>
                <w:szCs w:val="20"/>
              </w:rPr>
              <w:t>8K</w:t>
            </w:r>
          </w:p>
        </w:tc>
      </w:tr>
      <w:tr w:rsidR="00AE00A3" w:rsidRPr="009D6B74" w:rsidTr="009C7032">
        <w:trPr>
          <w:trHeight w:val="397"/>
        </w:trPr>
        <w:tc>
          <w:tcPr>
            <w:tcW w:w="3017" w:type="dxa"/>
            <w:vAlign w:val="center"/>
          </w:tcPr>
          <w:p w:rsidR="00AE00A3" w:rsidRPr="009D6B74" w:rsidRDefault="0060249D" w:rsidP="00FF21B9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6B74">
              <w:rPr>
                <w:rFonts w:ascii="Times New Roman" w:hAnsi="Times New Roman" w:cs="Times New Roman"/>
                <w:b/>
                <w:sz w:val="20"/>
                <w:szCs w:val="20"/>
              </w:rPr>
              <w:t>2. Képformátum</w:t>
            </w:r>
          </w:p>
        </w:tc>
        <w:tc>
          <w:tcPr>
            <w:tcW w:w="3017" w:type="dxa"/>
            <w:vAlign w:val="center"/>
          </w:tcPr>
          <w:p w:rsidR="00AE00A3" w:rsidRPr="009D6B74" w:rsidRDefault="009C7032" w:rsidP="00FF21B9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B74">
              <w:rPr>
                <w:rFonts w:ascii="Times New Roman" w:hAnsi="Times New Roman" w:cs="Times New Roman"/>
                <w:sz w:val="20"/>
                <w:szCs w:val="20"/>
              </w:rPr>
              <w:t>4 : 3</w:t>
            </w:r>
          </w:p>
        </w:tc>
        <w:tc>
          <w:tcPr>
            <w:tcW w:w="3018" w:type="dxa"/>
            <w:vAlign w:val="center"/>
          </w:tcPr>
          <w:p w:rsidR="00AE00A3" w:rsidRPr="009D6B74" w:rsidRDefault="009C7032" w:rsidP="00FF21B9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B74">
              <w:rPr>
                <w:rFonts w:ascii="Times New Roman" w:hAnsi="Times New Roman" w:cs="Times New Roman"/>
                <w:sz w:val="20"/>
                <w:szCs w:val="20"/>
              </w:rPr>
              <w:t>16 : 9</w:t>
            </w:r>
          </w:p>
        </w:tc>
      </w:tr>
      <w:tr w:rsidR="00AE00A3" w:rsidRPr="009D6B74" w:rsidTr="009C7032">
        <w:trPr>
          <w:trHeight w:val="397"/>
        </w:trPr>
        <w:tc>
          <w:tcPr>
            <w:tcW w:w="3017" w:type="dxa"/>
            <w:vAlign w:val="center"/>
          </w:tcPr>
          <w:p w:rsidR="00AE00A3" w:rsidRPr="009D6B74" w:rsidRDefault="009C7032" w:rsidP="00FF21B9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6B74">
              <w:rPr>
                <w:rFonts w:ascii="Times New Roman" w:hAnsi="Times New Roman" w:cs="Times New Roman"/>
                <w:b/>
                <w:sz w:val="20"/>
                <w:szCs w:val="20"/>
              </w:rPr>
              <w:t>3. Képolvasás módja</w:t>
            </w:r>
          </w:p>
        </w:tc>
        <w:tc>
          <w:tcPr>
            <w:tcW w:w="3017" w:type="dxa"/>
            <w:vAlign w:val="center"/>
          </w:tcPr>
          <w:p w:rsidR="00AE00A3" w:rsidRPr="009D6B74" w:rsidRDefault="009C7032" w:rsidP="00FF21B9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6B74">
              <w:rPr>
                <w:rFonts w:ascii="Times New Roman" w:hAnsi="Times New Roman" w:cs="Times New Roman"/>
                <w:sz w:val="20"/>
                <w:szCs w:val="20"/>
              </w:rPr>
              <w:t>váltott soros megjelenítés</w:t>
            </w:r>
          </w:p>
        </w:tc>
        <w:tc>
          <w:tcPr>
            <w:tcW w:w="3018" w:type="dxa"/>
            <w:vAlign w:val="center"/>
          </w:tcPr>
          <w:p w:rsidR="00AE00A3" w:rsidRPr="009D6B74" w:rsidRDefault="009C7032" w:rsidP="00FF21B9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D6B74">
              <w:rPr>
                <w:rFonts w:ascii="Times New Roman" w:hAnsi="Times New Roman" w:cs="Times New Roman"/>
                <w:sz w:val="20"/>
                <w:szCs w:val="20"/>
              </w:rPr>
              <w:t>progresszív</w:t>
            </w:r>
            <w:proofErr w:type="gramEnd"/>
            <w:r w:rsidRPr="009D6B74">
              <w:rPr>
                <w:rFonts w:ascii="Times New Roman" w:hAnsi="Times New Roman" w:cs="Times New Roman"/>
                <w:sz w:val="20"/>
                <w:szCs w:val="20"/>
              </w:rPr>
              <w:t xml:space="preserve"> megjelenítés, a kép tartalmát egy fázisban viszi fel</w:t>
            </w:r>
          </w:p>
        </w:tc>
      </w:tr>
    </w:tbl>
    <w:p w:rsidR="00AE00A3" w:rsidRPr="009D6B74" w:rsidRDefault="00AE00A3" w:rsidP="00FF21B9">
      <w:pPr>
        <w:spacing w:after="0" w:line="240" w:lineRule="auto"/>
        <w:ind w:hanging="11"/>
        <w:rPr>
          <w:rFonts w:ascii="Times New Roman" w:hAnsi="Times New Roman" w:cs="Times New Roman"/>
          <w:sz w:val="20"/>
          <w:szCs w:val="20"/>
        </w:rPr>
      </w:pPr>
    </w:p>
    <w:p w:rsidR="009C7032" w:rsidRPr="009D6B74" w:rsidRDefault="009C7032" w:rsidP="00FF21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11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D6B74">
        <w:rPr>
          <w:rFonts w:ascii="Times New Roman" w:hAnsi="Times New Roman" w:cs="Times New Roman"/>
          <w:b/>
          <w:sz w:val="20"/>
          <w:szCs w:val="20"/>
        </w:rPr>
        <w:t>A TELEVÍZIÓKÉSZÜLÉKEK TÍPUSAI</w:t>
      </w:r>
    </w:p>
    <w:p w:rsidR="009C7032" w:rsidRPr="009D6B74" w:rsidRDefault="009C7032" w:rsidP="00FF21B9">
      <w:pPr>
        <w:spacing w:after="0" w:line="240" w:lineRule="auto"/>
        <w:ind w:hanging="11"/>
        <w:rPr>
          <w:rFonts w:ascii="Times New Roman" w:hAnsi="Times New Roman" w:cs="Times New Roman"/>
          <w:sz w:val="20"/>
          <w:szCs w:val="20"/>
        </w:rPr>
      </w:pPr>
    </w:p>
    <w:p w:rsidR="00FF21B9" w:rsidRPr="009D6B74" w:rsidRDefault="00FF21B9" w:rsidP="00DE3009">
      <w:pPr>
        <w:spacing w:after="120" w:line="240" w:lineRule="auto"/>
        <w:ind w:left="-6" w:right="0" w:hanging="11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9D6B74">
        <w:rPr>
          <w:rFonts w:ascii="Times New Roman" w:hAnsi="Times New Roman" w:cs="Times New Roman"/>
          <w:b/>
          <w:sz w:val="20"/>
          <w:szCs w:val="20"/>
          <w:u w:val="single"/>
        </w:rPr>
        <w:t>1. Katódsugárcsöves (CRT) televízió (OLVASMÁNY):</w:t>
      </w:r>
    </w:p>
    <w:p w:rsidR="00FF21B9" w:rsidRPr="009D6B74" w:rsidRDefault="00FF21B9" w:rsidP="00FF21B9">
      <w:pPr>
        <w:spacing w:after="0" w:line="240" w:lineRule="auto"/>
        <w:ind w:left="-5" w:right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A hagyományos televíziókészülék 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lelke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 a képcső. Bonyolult működése egyszerűsítve: a képcső felénk forduló oldala egy fényérzékeny foszforréteget tartalmaz, amelyet belülről egy elektronágyú bombáz. Az elektronágyú folyamatos elektronsugarat bocsát ki, amely a képernyőn végig futva érintkezik a foszforréteggel, és ezt az ütközést (az elektronok becsapódását a foszforba) mint fényjelenséget érzékeljük. A kép rajzolása a bal felső pontból indul. A sugár elindul vízszintesen, és felrajzol egy vízszintes sort. A sor végén a sugarat kioltják, az visszafut ismét a kép bal szélére, de közben függőleges irányban lefelé mozdul. Ekkor megkezdődik a következő vízszintes sor kirajzolása. A tévékép úgynevezett félképváltásos módon rajzolódik ki, azaz az elektronsugár először a páratlan sorokat rajzolja fel, majd visszafut a kép elejére, és a páros sorok következnek. </w:t>
      </w:r>
    </w:p>
    <w:p w:rsidR="00FF21B9" w:rsidRPr="009D6B74" w:rsidRDefault="00FF21B9" w:rsidP="00FF21B9">
      <w:pPr>
        <w:spacing w:after="0" w:line="240" w:lineRule="auto"/>
        <w:ind w:left="89" w:right="0" w:firstLine="0"/>
        <w:jc w:val="center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eastAsia="Lucida Sans Unicode" w:hAnsi="Times New Roman" w:cs="Times New Roman"/>
          <w:sz w:val="20"/>
          <w:szCs w:val="20"/>
        </w:rPr>
        <w:t xml:space="preserve"> </w:t>
      </w:r>
    </w:p>
    <w:p w:rsidR="00FF21B9" w:rsidRPr="009D6B74" w:rsidRDefault="00FF21B9" w:rsidP="00FF21B9">
      <w:pPr>
        <w:spacing w:after="0" w:line="240" w:lineRule="auto"/>
        <w:ind w:left="-5" w:right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Ahhoz, hogy az emberi szem folyamatos mozgásnak érzékelje a képváltásokat, másodpercenként legalább 25 váltásnak kell lennie. A mozifilmek is 24-25 képkockából raknak össze egy másodpercnyi mozgást. Ha ennél kevesebbszer rajzolódik fel a kép, akkor már villogónak, remegőnek érzékeljük azt. Az egy másodpercre jutó képváltásokat az úgynevezett képváltási frekvenciával szokták megadni, ami Európában 50 Hz (50 félkép, azaz 25 teljes kép másodpercenként). A számítógépes monitorok esetében ez az érték általában nagyobb, a modern televíziókban pedig akár 100 Hz is lehet. </w:t>
      </w:r>
    </w:p>
    <w:p w:rsidR="00FF21B9" w:rsidRPr="009D6B74" w:rsidRDefault="00FF21B9" w:rsidP="00FF21B9">
      <w:pPr>
        <w:spacing w:after="0" w:line="240" w:lineRule="auto"/>
        <w:ind w:hanging="11"/>
        <w:rPr>
          <w:rFonts w:ascii="Times New Roman" w:hAnsi="Times New Roman" w:cs="Times New Roman"/>
          <w:sz w:val="20"/>
          <w:szCs w:val="20"/>
        </w:rPr>
      </w:pPr>
    </w:p>
    <w:p w:rsidR="009C7032" w:rsidRPr="009D6B74" w:rsidRDefault="009B780C" w:rsidP="00FE676C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eastAsiaTheme="minorHAnsi" w:hAnsi="Times New Roman" w:cs="Times New Roman"/>
          <w:b/>
          <w:color w:val="auto"/>
          <w:sz w:val="20"/>
          <w:szCs w:val="20"/>
          <w:lang w:eastAsia="en-US"/>
        </w:rPr>
        <w:t>Képátló:</w:t>
      </w: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Általában ez az adat változhat a 26 és 42 inch között. Természetesen ez a szám</w:t>
      </w:r>
      <w:r w:rsidR="00FE676C"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</w:t>
      </w: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határozza meg, hogy milyen messziről érdemes néznünk a képernyőt. A képernyő ajánlott</w:t>
      </w:r>
      <w:r w:rsidR="00FE676C"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</w:t>
      </w: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távolsága a legegyszerűbben meghatározható, ha a képátlót megszorozzuk 2,5-3-mal.</w:t>
      </w:r>
    </w:p>
    <w:p w:rsidR="009B780C" w:rsidRPr="009D6B74" w:rsidRDefault="009B780C" w:rsidP="00FE676C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  <w:r w:rsidRPr="009D6B74">
        <w:rPr>
          <w:rFonts w:ascii="Times New Roman" w:eastAsiaTheme="minorHAnsi" w:hAnsi="Times New Roman" w:cs="Times New Roman"/>
          <w:b/>
          <w:color w:val="auto"/>
          <w:sz w:val="20"/>
          <w:szCs w:val="20"/>
          <w:lang w:eastAsia="en-US"/>
        </w:rPr>
        <w:t>Képformátum:</w:t>
      </w: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Napjainkban két szabványosított képformátumról beszélhetünk:</w:t>
      </w:r>
    </w:p>
    <w:p w:rsidR="009B780C" w:rsidRPr="009D6B74" w:rsidRDefault="009B780C" w:rsidP="00FE676C">
      <w:pPr>
        <w:autoSpaceDE w:val="0"/>
        <w:autoSpaceDN w:val="0"/>
        <w:adjustRightInd w:val="0"/>
        <w:spacing w:after="0" w:line="240" w:lineRule="auto"/>
        <w:ind w:left="851" w:right="0" w:firstLine="0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- 4 :3 - Általában a régi típusú televíziók, monitorok készültek ilyen képformátummal.</w:t>
      </w:r>
    </w:p>
    <w:p w:rsidR="009B780C" w:rsidRPr="009D6B74" w:rsidRDefault="009B780C" w:rsidP="00FE676C">
      <w:pPr>
        <w:autoSpaceDE w:val="0"/>
        <w:autoSpaceDN w:val="0"/>
        <w:adjustRightInd w:val="0"/>
        <w:spacing w:after="0" w:line="240" w:lineRule="auto"/>
        <w:ind w:left="851" w:right="0" w:firstLine="0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- </w:t>
      </w:r>
      <w:proofErr w:type="gram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16 :</w:t>
      </w:r>
      <w:proofErr w:type="gram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9 (un. szélesvásznú) - A modernebb technológián alapuló, még nagyobb</w:t>
      </w:r>
      <w:r w:rsidR="00FE676C"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</w:t>
      </w: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színhűséget és felbontást elérhetővé tevő HD megjelenítéséhez már ekkora</w:t>
      </w:r>
      <w:r w:rsidR="00FE676C"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</w:t>
      </w: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képátlóarány szükséges</w:t>
      </w:r>
      <w:r w:rsidR="00FE676C"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.</w:t>
      </w:r>
    </w:p>
    <w:p w:rsidR="009B780C" w:rsidRPr="009D6B74" w:rsidRDefault="009B780C" w:rsidP="00FE676C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  <w:r w:rsidRPr="009D6B74">
        <w:rPr>
          <w:rFonts w:ascii="Times New Roman" w:eastAsiaTheme="minorHAnsi" w:hAnsi="Times New Roman" w:cs="Times New Roman"/>
          <w:b/>
          <w:color w:val="auto"/>
          <w:sz w:val="20"/>
          <w:szCs w:val="20"/>
          <w:lang w:eastAsia="en-US"/>
        </w:rPr>
        <w:t>Hang:</w:t>
      </w: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Általában a katódsugaras televíziók kettő, esetleg három hangszóróval van</w:t>
      </w:r>
      <w:r w:rsidR="00FE676C"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</w:t>
      </w: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felszerelve, ami sztereóhangzást tud biztosítani.</w:t>
      </w:r>
    </w:p>
    <w:p w:rsidR="00AE00A3" w:rsidRPr="009D6B74" w:rsidRDefault="009B780C" w:rsidP="00FE676C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  <w:r w:rsidRPr="009D6B74">
        <w:rPr>
          <w:rFonts w:ascii="Times New Roman" w:eastAsiaTheme="minorHAnsi" w:hAnsi="Times New Roman" w:cs="Times New Roman"/>
          <w:b/>
          <w:color w:val="auto"/>
          <w:sz w:val="20"/>
          <w:szCs w:val="20"/>
          <w:lang w:eastAsia="en-US"/>
        </w:rPr>
        <w:lastRenderedPageBreak/>
        <w:t>Csatlakozók:</w:t>
      </w: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Az esetek zömében a hagyományos televíziókon találunk egy antenna, illetve</w:t>
      </w:r>
      <w:r w:rsidR="00FE676C"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</w:t>
      </w: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egy SCART csatlakozó bemenetet. Ez utóbbi segítségével könnyen csatlakoztathatjuk 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tv-hez</w:t>
      </w:r>
      <w:proofErr w:type="spellEnd"/>
      <w:r w:rsidR="00FE676C"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</w:t>
      </w: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a videomagnót, DVD lejátszót, játékkonzolokat, igen jó kép és hanghatás mellett.</w:t>
      </w:r>
    </w:p>
    <w:p w:rsidR="00DE3009" w:rsidRPr="009D6B74" w:rsidRDefault="00DE3009" w:rsidP="00FE676C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</w:p>
    <w:p w:rsidR="00DE3009" w:rsidRPr="009D6B74" w:rsidRDefault="00DE3009" w:rsidP="00DE3009">
      <w:pPr>
        <w:spacing w:after="120" w:line="240" w:lineRule="auto"/>
        <w:ind w:left="-6" w:right="0" w:hanging="11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9D6B74">
        <w:rPr>
          <w:rFonts w:ascii="Times New Roman" w:hAnsi="Times New Roman" w:cs="Times New Roman"/>
          <w:b/>
          <w:sz w:val="20"/>
          <w:szCs w:val="20"/>
          <w:u w:val="single"/>
        </w:rPr>
        <w:t>2. LCD TELEVÍZIÓ:</w:t>
      </w:r>
    </w:p>
    <w:p w:rsidR="00DE3009" w:rsidRPr="009D6B74" w:rsidRDefault="00DE3009" w:rsidP="00FE676C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="Times New Roman" w:eastAsiaTheme="minorHAnsi" w:hAnsi="Times New Roman" w:cs="Times New Roman"/>
          <w:b/>
          <w:color w:val="auto"/>
          <w:sz w:val="20"/>
          <w:szCs w:val="20"/>
          <w:u w:val="single"/>
          <w:lang w:eastAsia="en-US"/>
        </w:rPr>
      </w:pPr>
      <w:r w:rsidRPr="009D6B74">
        <w:rPr>
          <w:rFonts w:ascii="Times New Roman" w:eastAsiaTheme="minorHAnsi" w:hAnsi="Times New Roman" w:cs="Times New Roman"/>
          <w:b/>
          <w:color w:val="auto"/>
          <w:sz w:val="20"/>
          <w:szCs w:val="20"/>
          <w:u w:val="single"/>
          <w:lang w:eastAsia="en-US"/>
        </w:rPr>
        <w:t>2.1. Az LCD televízió működési elve:</w:t>
      </w:r>
    </w:p>
    <w:p w:rsidR="00DE3009" w:rsidRPr="009D6B74" w:rsidRDefault="00DE3009" w:rsidP="00DE3009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Az LCD (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Liquid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Crystal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Display = Folyadék kristály kijelző) működésének lényege, hogy a korábbi katódsugárcsöves képernyők vetített képével szemben itt a kijelző 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lelke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egy 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folyadékristály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réteg, melyen polarizált fény halad keresztül. </w:t>
      </w:r>
    </w:p>
    <w:p w:rsidR="00DE3009" w:rsidRPr="009D6B74" w:rsidRDefault="00DE3009" w:rsidP="00DE3009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Az összes LCD-tévének szüksége van a kép előállításához háttérvilágításra, amelyet a gyártók hagyományosan fénycsövekkel (CCFL, vagy 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Cold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Cathode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Fluorescent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Lamp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– hidegkatódos fluoreszkáló fényforrás) oldottak meg. Az LCD-technológia fehérszínű háttér-megvilágítása folyamatosan, többé-kevésbé állandó </w:t>
      </w:r>
      <w:proofErr w:type="gram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intenzitással</w:t>
      </w:r>
      <w:proofErr w:type="gram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sugárzik a hátsó táblaüvegre, a folyadékkristályok pedig fizikai elhelyezkedésükből adódóan átengedik, vagy kitakarják a háttér-megvilágítás fényét, szabályozzák a fényerősséget. </w:t>
      </w:r>
    </w:p>
    <w:p w:rsidR="00DE3009" w:rsidRPr="009D6B74" w:rsidRDefault="00DE3009" w:rsidP="00DE3009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Az LCD TV-k esetében is önálló képpontok (pixelek) adják a képet, melyeket az egy teljes képpontot adó három 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al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-képpont </w:t>
      </w:r>
      <w:proofErr w:type="gram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variációi</w:t>
      </w:r>
      <w:proofErr w:type="gram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alkotnak. A látható kép/szín pedig attól függ, hogy az elektródák éppen mekkora feszültséget kapnak. A feszültség </w:t>
      </w:r>
      <w:proofErr w:type="gram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variálásával</w:t>
      </w:r>
      <w:proofErr w:type="gram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milliónyi színárnyalat jeleníthető meg. A régi képernyőkhöz hasonlóan vörös, zöld és kék alapszínekkel operálva hozzák létre a többi színt. Ha mindhárom színű 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al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-képpont világít, akkor fehéret látunk, ha egyik sem, akkor feketét.</w:t>
      </w:r>
    </w:p>
    <w:p w:rsidR="00DE3009" w:rsidRPr="009D6B74" w:rsidRDefault="00DE3009" w:rsidP="00FE676C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</w:p>
    <w:p w:rsidR="00DE3009" w:rsidRPr="009D6B74" w:rsidRDefault="00C20866" w:rsidP="00FE676C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="Times New Roman" w:hAnsi="Times New Roman" w:cs="Times New Roman"/>
          <w:b/>
          <w:i/>
          <w:sz w:val="20"/>
          <w:szCs w:val="20"/>
        </w:rPr>
      </w:pPr>
      <w:r w:rsidRPr="009D6B74">
        <w:rPr>
          <w:rFonts w:ascii="Times New Roman" w:hAnsi="Times New Roman" w:cs="Times New Roman"/>
          <w:b/>
          <w:i/>
          <w:sz w:val="20"/>
          <w:szCs w:val="20"/>
        </w:rPr>
        <w:t>2.1. Általános jellemzői:</w:t>
      </w:r>
    </w:p>
    <w:p w:rsidR="00C20866" w:rsidRPr="009D6B74" w:rsidRDefault="00C20866" w:rsidP="00C20866">
      <w:pPr>
        <w:autoSpaceDE w:val="0"/>
        <w:autoSpaceDN w:val="0"/>
        <w:adjustRightInd w:val="0"/>
        <w:spacing w:after="0" w:line="240" w:lineRule="auto"/>
        <w:ind w:left="567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>- a kép nem állandóan frissül, hanem csak akkor, amikor az adott képpont változik,</w:t>
      </w:r>
    </w:p>
    <w:p w:rsidR="00C20866" w:rsidRPr="009D6B74" w:rsidRDefault="00C20866" w:rsidP="00C20866">
      <w:pPr>
        <w:autoSpaceDE w:val="0"/>
        <w:autoSpaceDN w:val="0"/>
        <w:adjustRightInd w:val="0"/>
        <w:spacing w:after="0" w:line="240" w:lineRule="auto"/>
        <w:ind w:left="567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>- jobban kíméli a szemet,</w:t>
      </w:r>
    </w:p>
    <w:p w:rsidR="00C20866" w:rsidRPr="009D6B74" w:rsidRDefault="00C20866" w:rsidP="00C20866">
      <w:pPr>
        <w:autoSpaceDE w:val="0"/>
        <w:autoSpaceDN w:val="0"/>
        <w:adjustRightInd w:val="0"/>
        <w:spacing w:after="0" w:line="240" w:lineRule="auto"/>
        <w:ind w:left="567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>- ha nem szemből nézzük, kevésbé élvezhető,</w:t>
      </w:r>
    </w:p>
    <w:p w:rsidR="00C20866" w:rsidRPr="009D6B74" w:rsidRDefault="00C20866" w:rsidP="00C20866">
      <w:pPr>
        <w:autoSpaceDE w:val="0"/>
        <w:autoSpaceDN w:val="0"/>
        <w:adjustRightInd w:val="0"/>
        <w:spacing w:after="0" w:line="240" w:lineRule="auto"/>
        <w:ind w:right="0"/>
        <w:rPr>
          <w:rFonts w:ascii="Times New Roman" w:hAnsi="Times New Roman" w:cs="Times New Roman"/>
          <w:sz w:val="20"/>
          <w:szCs w:val="20"/>
        </w:rPr>
      </w:pPr>
    </w:p>
    <w:p w:rsidR="00C20866" w:rsidRPr="009D6B74" w:rsidRDefault="00C20866" w:rsidP="00C20866">
      <w:pPr>
        <w:autoSpaceDE w:val="0"/>
        <w:autoSpaceDN w:val="0"/>
        <w:adjustRightInd w:val="0"/>
        <w:spacing w:after="0" w:line="240" w:lineRule="auto"/>
        <w:ind w:right="0"/>
        <w:rPr>
          <w:rFonts w:ascii="Times New Roman" w:hAnsi="Times New Roman" w:cs="Times New Roman"/>
          <w:b/>
          <w:i/>
          <w:sz w:val="20"/>
          <w:szCs w:val="20"/>
        </w:rPr>
      </w:pPr>
      <w:r w:rsidRPr="009D6B74">
        <w:rPr>
          <w:rFonts w:ascii="Times New Roman" w:hAnsi="Times New Roman" w:cs="Times New Roman"/>
          <w:b/>
          <w:i/>
          <w:sz w:val="20"/>
          <w:szCs w:val="20"/>
        </w:rPr>
        <w:t>2.2. Műszaki jellemzői:</w:t>
      </w:r>
    </w:p>
    <w:p w:rsidR="00C20866" w:rsidRPr="009D6B74" w:rsidRDefault="00C20866" w:rsidP="00C20866">
      <w:pPr>
        <w:autoSpaceDE w:val="0"/>
        <w:autoSpaceDN w:val="0"/>
        <w:adjustRightInd w:val="0"/>
        <w:spacing w:after="0" w:line="240" w:lineRule="auto"/>
        <w:ind w:left="567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- </w:t>
      </w:r>
      <w:r w:rsidRPr="009D6B74">
        <w:rPr>
          <w:rFonts w:ascii="Times New Roman" w:hAnsi="Times New Roman" w:cs="Times New Roman"/>
          <w:b/>
          <w:sz w:val="20"/>
          <w:szCs w:val="20"/>
        </w:rPr>
        <w:t>Felbontás:</w:t>
      </w:r>
      <w:r w:rsidRPr="009D6B74">
        <w:rPr>
          <w:rFonts w:ascii="Times New Roman" w:hAnsi="Times New Roman" w:cs="Times New Roman"/>
          <w:sz w:val="20"/>
          <w:szCs w:val="20"/>
        </w:rPr>
        <w:t xml:space="preserve"> </w:t>
      </w:r>
      <w:r w:rsidR="00C673C3" w:rsidRPr="009D6B74">
        <w:rPr>
          <w:rFonts w:ascii="Times New Roman" w:hAnsi="Times New Roman" w:cs="Times New Roman"/>
          <w:sz w:val="20"/>
          <w:szCs w:val="20"/>
        </w:rPr>
        <w:t xml:space="preserve">HD; </w:t>
      </w:r>
      <w:proofErr w:type="spellStart"/>
      <w:r w:rsidR="00C673C3" w:rsidRPr="009D6B74">
        <w:rPr>
          <w:rFonts w:ascii="Times New Roman" w:hAnsi="Times New Roman" w:cs="Times New Roman"/>
          <w:sz w:val="20"/>
          <w:szCs w:val="20"/>
        </w:rPr>
        <w:t>Full</w:t>
      </w:r>
      <w:proofErr w:type="spellEnd"/>
      <w:r w:rsidR="00C673C3" w:rsidRPr="009D6B74">
        <w:rPr>
          <w:rFonts w:ascii="Times New Roman" w:hAnsi="Times New Roman" w:cs="Times New Roman"/>
          <w:sz w:val="20"/>
          <w:szCs w:val="20"/>
        </w:rPr>
        <w:t xml:space="preserve"> HD; 4K; 8K</w:t>
      </w:r>
    </w:p>
    <w:p w:rsidR="00C673C3" w:rsidRPr="009D6B74" w:rsidRDefault="00C673C3" w:rsidP="00C20866">
      <w:pPr>
        <w:autoSpaceDE w:val="0"/>
        <w:autoSpaceDN w:val="0"/>
        <w:adjustRightInd w:val="0"/>
        <w:spacing w:after="0" w:line="240" w:lineRule="auto"/>
        <w:ind w:left="567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- </w:t>
      </w:r>
      <w:r w:rsidRPr="009D6B74">
        <w:rPr>
          <w:rFonts w:ascii="Times New Roman" w:hAnsi="Times New Roman" w:cs="Times New Roman"/>
          <w:b/>
          <w:sz w:val="20"/>
          <w:szCs w:val="20"/>
        </w:rPr>
        <w:t>Kontrasztarány:</w:t>
      </w:r>
      <w:r w:rsidRPr="009D6B74">
        <w:rPr>
          <w:rFonts w:ascii="Times New Roman" w:hAnsi="Times New Roman" w:cs="Times New Roman"/>
          <w:sz w:val="20"/>
          <w:szCs w:val="20"/>
        </w:rPr>
        <w:t xml:space="preserve"> a képernyő legvilágosabb és legsötétebb pontja közötti fényerőeltérés; Az érték egyre növekszik a technológia fejlődésével.</w:t>
      </w:r>
    </w:p>
    <w:p w:rsidR="00C673C3" w:rsidRPr="009D6B74" w:rsidRDefault="00C673C3" w:rsidP="00C20866">
      <w:pPr>
        <w:autoSpaceDE w:val="0"/>
        <w:autoSpaceDN w:val="0"/>
        <w:adjustRightInd w:val="0"/>
        <w:spacing w:after="0" w:line="240" w:lineRule="auto"/>
        <w:ind w:left="567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- </w:t>
      </w:r>
      <w:r w:rsidRPr="009D6B74">
        <w:rPr>
          <w:rFonts w:ascii="Times New Roman" w:hAnsi="Times New Roman" w:cs="Times New Roman"/>
          <w:b/>
          <w:sz w:val="20"/>
          <w:szCs w:val="20"/>
        </w:rPr>
        <w:t>Válaszidő:</w:t>
      </w:r>
      <w:r w:rsidRPr="009D6B74">
        <w:rPr>
          <w:rFonts w:ascii="Times New Roman" w:hAnsi="Times New Roman" w:cs="Times New Roman"/>
          <w:sz w:val="20"/>
          <w:szCs w:val="20"/>
        </w:rPr>
        <w:t xml:space="preserve"> a technológiából adódó késlekedés gyors mozgásoknál képcsúszást okozhat (2 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ms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>)</w:t>
      </w:r>
    </w:p>
    <w:p w:rsidR="00C673C3" w:rsidRPr="009D6B74" w:rsidRDefault="00C673C3" w:rsidP="00C20866">
      <w:pPr>
        <w:autoSpaceDE w:val="0"/>
        <w:autoSpaceDN w:val="0"/>
        <w:adjustRightInd w:val="0"/>
        <w:spacing w:after="0" w:line="240" w:lineRule="auto"/>
        <w:ind w:left="567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- </w:t>
      </w:r>
      <w:r w:rsidR="00802F19" w:rsidRPr="009D6B74">
        <w:rPr>
          <w:rFonts w:ascii="Times New Roman" w:hAnsi="Times New Roman" w:cs="Times New Roman"/>
          <w:b/>
          <w:sz w:val="20"/>
          <w:szCs w:val="20"/>
        </w:rPr>
        <w:t>Képátló:</w:t>
      </w:r>
      <w:r w:rsidR="00802F19" w:rsidRPr="009D6B74">
        <w:rPr>
          <w:rFonts w:ascii="Times New Roman" w:hAnsi="Times New Roman" w:cs="Times New Roman"/>
          <w:sz w:val="20"/>
          <w:szCs w:val="20"/>
        </w:rPr>
        <w:t xml:space="preserve"> 22 – 55 inch közötti</w:t>
      </w:r>
    </w:p>
    <w:p w:rsidR="00802F19" w:rsidRPr="009D6B74" w:rsidRDefault="00802F19" w:rsidP="00C20866">
      <w:pPr>
        <w:autoSpaceDE w:val="0"/>
        <w:autoSpaceDN w:val="0"/>
        <w:adjustRightInd w:val="0"/>
        <w:spacing w:after="0" w:line="240" w:lineRule="auto"/>
        <w:ind w:left="567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- </w:t>
      </w:r>
      <w:r w:rsidRPr="009D6B74">
        <w:rPr>
          <w:rFonts w:ascii="Times New Roman" w:hAnsi="Times New Roman" w:cs="Times New Roman"/>
          <w:b/>
          <w:sz w:val="20"/>
          <w:szCs w:val="20"/>
        </w:rPr>
        <w:t xml:space="preserve">Digitális </w:t>
      </w:r>
      <w:proofErr w:type="spellStart"/>
      <w:r w:rsidRPr="009D6B74">
        <w:rPr>
          <w:rFonts w:ascii="Times New Roman" w:hAnsi="Times New Roman" w:cs="Times New Roman"/>
          <w:b/>
          <w:sz w:val="20"/>
          <w:szCs w:val="20"/>
        </w:rPr>
        <w:t>tuner</w:t>
      </w:r>
      <w:proofErr w:type="spellEnd"/>
      <w:r w:rsidRPr="009D6B74">
        <w:rPr>
          <w:rFonts w:ascii="Times New Roman" w:hAnsi="Times New Roman" w:cs="Times New Roman"/>
          <w:b/>
          <w:sz w:val="20"/>
          <w:szCs w:val="20"/>
        </w:rPr>
        <w:t>:</w:t>
      </w:r>
      <w:r w:rsidRPr="009D6B74">
        <w:rPr>
          <w:rFonts w:ascii="Times New Roman" w:hAnsi="Times New Roman" w:cs="Times New Roman"/>
          <w:sz w:val="20"/>
          <w:szCs w:val="20"/>
        </w:rPr>
        <w:t xml:space="preserve"> DVB-T – digitális földfelszíni videoadás</w:t>
      </w:r>
    </w:p>
    <w:p w:rsidR="00802F19" w:rsidRPr="009D6B74" w:rsidRDefault="00802F19" w:rsidP="00C20866">
      <w:pPr>
        <w:autoSpaceDE w:val="0"/>
        <w:autoSpaceDN w:val="0"/>
        <w:adjustRightInd w:val="0"/>
        <w:spacing w:after="0" w:line="240" w:lineRule="auto"/>
        <w:ind w:left="567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- </w:t>
      </w:r>
      <w:r w:rsidRPr="009D6B74">
        <w:rPr>
          <w:rFonts w:ascii="Times New Roman" w:hAnsi="Times New Roman" w:cs="Times New Roman"/>
          <w:b/>
          <w:sz w:val="20"/>
          <w:szCs w:val="20"/>
        </w:rPr>
        <w:t>Kimenetek, csatlakozók:</w:t>
      </w:r>
      <w:r w:rsidRPr="009D6B74">
        <w:rPr>
          <w:rFonts w:ascii="Times New Roman" w:hAnsi="Times New Roman" w:cs="Times New Roman"/>
          <w:sz w:val="20"/>
          <w:szCs w:val="20"/>
        </w:rPr>
        <w:t xml:space="preserve"> HDMI, 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Scart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, USB, kártyabefogadók, fejhallgató, 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audio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koax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ethernet</w:t>
      </w:r>
      <w:proofErr w:type="spellEnd"/>
    </w:p>
    <w:p w:rsidR="00802F19" w:rsidRPr="009D6B74" w:rsidRDefault="00802F19" w:rsidP="00C20866">
      <w:pPr>
        <w:autoSpaceDE w:val="0"/>
        <w:autoSpaceDN w:val="0"/>
        <w:adjustRightInd w:val="0"/>
        <w:spacing w:after="0" w:line="240" w:lineRule="auto"/>
        <w:ind w:left="567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- </w:t>
      </w:r>
      <w:r w:rsidRPr="009D6B74">
        <w:rPr>
          <w:rFonts w:ascii="Times New Roman" w:hAnsi="Times New Roman" w:cs="Times New Roman"/>
          <w:b/>
          <w:sz w:val="20"/>
          <w:szCs w:val="20"/>
        </w:rPr>
        <w:t>Mozgásmegjelenítés:</w:t>
      </w:r>
      <w:r w:rsidRPr="009D6B74">
        <w:rPr>
          <w:rFonts w:ascii="Times New Roman" w:hAnsi="Times New Roman" w:cs="Times New Roman"/>
          <w:sz w:val="20"/>
          <w:szCs w:val="20"/>
        </w:rPr>
        <w:t xml:space="preserve"> gyors mozgások pontos megjelenítése</w:t>
      </w:r>
    </w:p>
    <w:p w:rsidR="00C20866" w:rsidRPr="009D6B74" w:rsidRDefault="00C20866" w:rsidP="00C20866">
      <w:pPr>
        <w:autoSpaceDE w:val="0"/>
        <w:autoSpaceDN w:val="0"/>
        <w:adjustRightInd w:val="0"/>
        <w:spacing w:after="0" w:line="240" w:lineRule="auto"/>
        <w:ind w:right="0"/>
        <w:rPr>
          <w:rFonts w:ascii="Times New Roman" w:hAnsi="Times New Roman" w:cs="Times New Roman"/>
          <w:sz w:val="20"/>
          <w:szCs w:val="20"/>
        </w:rPr>
      </w:pPr>
    </w:p>
    <w:p w:rsidR="00C20866" w:rsidRPr="009D6B74" w:rsidRDefault="008F536F" w:rsidP="00C20866">
      <w:pPr>
        <w:autoSpaceDE w:val="0"/>
        <w:autoSpaceDN w:val="0"/>
        <w:adjustRightInd w:val="0"/>
        <w:spacing w:after="0" w:line="240" w:lineRule="auto"/>
        <w:ind w:right="0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9D6B74">
        <w:rPr>
          <w:rFonts w:ascii="Times New Roman" w:hAnsi="Times New Roman" w:cs="Times New Roman"/>
          <w:b/>
          <w:sz w:val="20"/>
          <w:szCs w:val="20"/>
          <w:u w:val="single"/>
        </w:rPr>
        <w:t>3. LED megvilágítású LCD televízió:</w:t>
      </w:r>
    </w:p>
    <w:p w:rsidR="008F536F" w:rsidRPr="009D6B74" w:rsidRDefault="00BA5DC7" w:rsidP="00C20866">
      <w:pPr>
        <w:autoSpaceDE w:val="0"/>
        <w:autoSpaceDN w:val="0"/>
        <w:adjustRightInd w:val="0"/>
        <w:spacing w:after="0" w:line="240" w:lineRule="auto"/>
        <w:ind w:right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>Olyan LCD televízió, amely világító diódákat, vagyis LED-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eket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 használ háttérvilágításként.</w:t>
      </w:r>
    </w:p>
    <w:p w:rsidR="00BA5DC7" w:rsidRPr="009D6B74" w:rsidRDefault="00BA5DC7" w:rsidP="00BA5DC7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Nem minden LED LCD-tévé egyforma; a háttérvilágítás kialakítása alapján kétféle szempont is van, amely szerint csoportokat alkothatunk.</w:t>
      </w:r>
    </w:p>
    <w:p w:rsidR="00BA5DC7" w:rsidRPr="009D6B74" w:rsidRDefault="00BA5DC7" w:rsidP="00BA5DC7">
      <w:pPr>
        <w:autoSpaceDE w:val="0"/>
        <w:autoSpaceDN w:val="0"/>
        <w:adjustRightInd w:val="0"/>
        <w:spacing w:after="0" w:line="240" w:lineRule="auto"/>
        <w:ind w:left="567" w:right="0" w:firstLine="0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- Az </w:t>
      </w:r>
      <w:proofErr w:type="spellStart"/>
      <w:r w:rsidRPr="009D6B74">
        <w:rPr>
          <w:rFonts w:ascii="Times New Roman" w:eastAsiaTheme="minorHAnsi" w:hAnsi="Times New Roman" w:cs="Times New Roman"/>
          <w:b/>
          <w:color w:val="auto"/>
          <w:sz w:val="20"/>
          <w:szCs w:val="20"/>
          <w:lang w:eastAsia="en-US"/>
        </w:rPr>
        <w:t>Edge-lit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magyarul oldalsó megvilágításnak fordítható, és tulajdonképpen ez az a modell, amely kialakításánál a fényt a LED-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ek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oldalról adják, amelynek egyenlő elosztásáról egy 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diffúzor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réteg gondoskodik.</w:t>
      </w:r>
    </w:p>
    <w:p w:rsidR="00BA5DC7" w:rsidRPr="009D6B74" w:rsidRDefault="00BA5DC7" w:rsidP="00BA5DC7">
      <w:pPr>
        <w:autoSpaceDE w:val="0"/>
        <w:autoSpaceDN w:val="0"/>
        <w:adjustRightInd w:val="0"/>
        <w:spacing w:after="0" w:line="240" w:lineRule="auto"/>
        <w:ind w:left="567" w:right="0" w:firstLine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- </w:t>
      </w:r>
      <w:r w:rsidRPr="009D6B74">
        <w:rPr>
          <w:rFonts w:ascii="Times New Roman" w:eastAsiaTheme="minorHAnsi" w:hAnsi="Times New Roman" w:cs="Times New Roman"/>
          <w:b/>
          <w:color w:val="auto"/>
          <w:sz w:val="20"/>
          <w:szCs w:val="20"/>
          <w:lang w:eastAsia="en-US"/>
        </w:rPr>
        <w:t>Back-</w:t>
      </w:r>
      <w:proofErr w:type="spellStart"/>
      <w:r w:rsidRPr="009D6B74">
        <w:rPr>
          <w:rFonts w:ascii="Times New Roman" w:eastAsiaTheme="minorHAnsi" w:hAnsi="Times New Roman" w:cs="Times New Roman"/>
          <w:b/>
          <w:color w:val="auto"/>
          <w:sz w:val="20"/>
          <w:szCs w:val="20"/>
          <w:lang w:eastAsia="en-US"/>
        </w:rPr>
        <w:t>lit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kialakítás, vagyis a hátsó megvilágítás esetén (ezt egyébként </w:t>
      </w:r>
      <w:proofErr w:type="gram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direkt</w:t>
      </w:r>
      <w:proofErr w:type="gram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megvilágításnak is hívják) a LED-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ek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</w:t>
      </w:r>
      <w:proofErr w:type="spellStart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>mátrixszerűen</w:t>
      </w:r>
      <w:proofErr w:type="spellEnd"/>
      <w:r w:rsidRPr="009D6B74"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  <w:t xml:space="preserve"> helyezkednek el, és fényük közvetlenül az LCD panelre irányul.</w:t>
      </w:r>
    </w:p>
    <w:p w:rsidR="008F536F" w:rsidRPr="009D6B74" w:rsidRDefault="00BA5DC7" w:rsidP="00C20866">
      <w:pPr>
        <w:autoSpaceDE w:val="0"/>
        <w:autoSpaceDN w:val="0"/>
        <w:adjustRightInd w:val="0"/>
        <w:spacing w:after="0" w:line="240" w:lineRule="auto"/>
        <w:ind w:right="0"/>
        <w:rPr>
          <w:rFonts w:ascii="Times New Roman" w:hAnsi="Times New Roman" w:cs="Times New Roman"/>
          <w:i/>
          <w:sz w:val="20"/>
          <w:szCs w:val="20"/>
        </w:rPr>
      </w:pPr>
      <w:r w:rsidRPr="009D6B74">
        <w:rPr>
          <w:rFonts w:ascii="Times New Roman" w:hAnsi="Times New Roman" w:cs="Times New Roman"/>
          <w:i/>
          <w:sz w:val="20"/>
          <w:szCs w:val="20"/>
        </w:rPr>
        <w:t>Kinek érdemes LED televíziót ajánlani?</w:t>
      </w:r>
    </w:p>
    <w:p w:rsidR="00BA5DC7" w:rsidRPr="009D6B74" w:rsidRDefault="00BA5DC7" w:rsidP="00BA5DC7">
      <w:pPr>
        <w:autoSpaceDE w:val="0"/>
        <w:autoSpaceDN w:val="0"/>
        <w:adjustRightInd w:val="0"/>
        <w:spacing w:after="0" w:line="240" w:lineRule="auto"/>
        <w:ind w:left="567" w:right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- </w:t>
      </w:r>
      <w:r w:rsidR="000D222A" w:rsidRPr="009D6B74">
        <w:rPr>
          <w:rFonts w:ascii="Times New Roman" w:hAnsi="Times New Roman" w:cs="Times New Roman"/>
          <w:sz w:val="20"/>
          <w:szCs w:val="20"/>
        </w:rPr>
        <w:t>aki kedveli az élénk színeket,</w:t>
      </w:r>
    </w:p>
    <w:p w:rsidR="000D222A" w:rsidRPr="009D6B74" w:rsidRDefault="000D222A" w:rsidP="00BA5DC7">
      <w:pPr>
        <w:autoSpaceDE w:val="0"/>
        <w:autoSpaceDN w:val="0"/>
        <w:adjustRightInd w:val="0"/>
        <w:spacing w:after="0" w:line="240" w:lineRule="auto"/>
        <w:ind w:left="567" w:right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>- világosabb helyiségben tévézik,</w:t>
      </w:r>
    </w:p>
    <w:p w:rsidR="000D222A" w:rsidRPr="009D6B74" w:rsidRDefault="000D222A" w:rsidP="00BA5DC7">
      <w:pPr>
        <w:autoSpaceDE w:val="0"/>
        <w:autoSpaceDN w:val="0"/>
        <w:adjustRightInd w:val="0"/>
        <w:spacing w:after="0" w:line="240" w:lineRule="auto"/>
        <w:ind w:left="567" w:right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>- kisebb energiafogyasztású készüléket keres,</w:t>
      </w:r>
    </w:p>
    <w:p w:rsidR="000D222A" w:rsidRPr="009D6B74" w:rsidRDefault="000D222A" w:rsidP="00BA5DC7">
      <w:pPr>
        <w:autoSpaceDE w:val="0"/>
        <w:autoSpaceDN w:val="0"/>
        <w:adjustRightInd w:val="0"/>
        <w:spacing w:after="0" w:line="240" w:lineRule="auto"/>
        <w:ind w:left="567" w:right="0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- </w:t>
      </w:r>
      <w:r w:rsidR="00D54C51" w:rsidRPr="009D6B74">
        <w:rPr>
          <w:rFonts w:ascii="Times New Roman" w:hAnsi="Times New Roman" w:cs="Times New Roman"/>
          <w:sz w:val="20"/>
          <w:szCs w:val="20"/>
        </w:rPr>
        <w:t xml:space="preserve">tükröződés </w:t>
      </w:r>
      <w:proofErr w:type="gramStart"/>
      <w:r w:rsidR="00D54C51" w:rsidRPr="009D6B74">
        <w:rPr>
          <w:rFonts w:ascii="Times New Roman" w:hAnsi="Times New Roman" w:cs="Times New Roman"/>
          <w:sz w:val="20"/>
          <w:szCs w:val="20"/>
        </w:rPr>
        <w:t>mentes</w:t>
      </w:r>
      <w:proofErr w:type="gramEnd"/>
      <w:r w:rsidRPr="009D6B74">
        <w:rPr>
          <w:rFonts w:ascii="Times New Roman" w:hAnsi="Times New Roman" w:cs="Times New Roman"/>
          <w:sz w:val="20"/>
          <w:szCs w:val="20"/>
        </w:rPr>
        <w:t xml:space="preserve"> képernyőt szeretne</w:t>
      </w:r>
    </w:p>
    <w:p w:rsidR="008F536F" w:rsidRPr="009D6B74" w:rsidRDefault="008F536F" w:rsidP="00C20866">
      <w:pPr>
        <w:autoSpaceDE w:val="0"/>
        <w:autoSpaceDN w:val="0"/>
        <w:adjustRightInd w:val="0"/>
        <w:spacing w:after="0" w:line="240" w:lineRule="auto"/>
        <w:ind w:right="0"/>
        <w:rPr>
          <w:rFonts w:ascii="Times New Roman" w:hAnsi="Times New Roman" w:cs="Times New Roman"/>
          <w:sz w:val="20"/>
          <w:szCs w:val="20"/>
        </w:rPr>
      </w:pPr>
    </w:p>
    <w:p w:rsidR="008F536F" w:rsidRPr="009D6B74" w:rsidRDefault="00765709" w:rsidP="00765709">
      <w:pPr>
        <w:spacing w:after="120" w:line="240" w:lineRule="auto"/>
        <w:ind w:left="-6" w:right="0" w:hanging="11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9D6B74">
        <w:rPr>
          <w:rFonts w:ascii="Times New Roman" w:hAnsi="Times New Roman" w:cs="Times New Roman"/>
          <w:b/>
          <w:sz w:val="20"/>
          <w:szCs w:val="20"/>
          <w:u w:val="single"/>
        </w:rPr>
        <w:t>4. OLED TV</w:t>
      </w:r>
    </w:p>
    <w:p w:rsidR="00765709" w:rsidRPr="009D6B74" w:rsidRDefault="00765709" w:rsidP="00765709">
      <w:pPr>
        <w:spacing w:after="0" w:line="240" w:lineRule="auto"/>
        <w:ind w:left="-5" w:right="0" w:hanging="11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>Az OLED (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Organic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Light-Emitting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Diode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) azaz szerves fénykibocsátó dióda, mint annyi más találmány a természetből származik. A Szent János bogarak köztudomásúan világítanak, mégpedig meglepően nagy fényerővel küldenek egymásnak jeleket. Innen származik a felfedezés, hogy bizonyos szerves anyagok feszültség hatására fényt bocsátanak ki. Ez a jelenség az 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elektro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-lumineszcencia. </w:t>
      </w:r>
    </w:p>
    <w:p w:rsidR="00765709" w:rsidRPr="009D6B74" w:rsidRDefault="00765709" w:rsidP="00765709">
      <w:pPr>
        <w:spacing w:after="0" w:line="240" w:lineRule="auto"/>
        <w:ind w:left="-5" w:right="0" w:hanging="11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>Az OLED kijelzők számos előnyős tulajdonsággal kecsegtetnek. Mivel az egyes OLED-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ek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 meghajtásához csupán alacsony feszültségre van szükség, ezért a kijelző teljesítményigénye csekély. A kijelző igen vékony és kis tömegű kivitelben állítható elő, gyakorlatilag a hordozó üveg- vagy átlátszó műanyaghordozó (ez akár rugalmasan hajlítható is lehet) vastagsága és súlya a meghatározó. </w:t>
      </w:r>
    </w:p>
    <w:p w:rsidR="00765709" w:rsidRPr="009D6B74" w:rsidRDefault="00765709" w:rsidP="00765709">
      <w:pPr>
        <w:spacing w:after="0" w:line="240" w:lineRule="auto"/>
        <w:ind w:left="-5" w:right="0" w:hanging="11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lastRenderedPageBreak/>
        <w:t>Az OLED kijelzővel magas csúcs fényerő érhető el, ezért akár napfényes környezetben is jól látható képet lehet előállítani. A színek pontos beállítása megfelelő adalékoknak a fény</w:t>
      </w:r>
      <w:proofErr w:type="gramStart"/>
      <w:r w:rsidRPr="009D6B74">
        <w:rPr>
          <w:rFonts w:ascii="Times New Roman" w:hAnsi="Times New Roman" w:cs="Times New Roman"/>
          <w:sz w:val="20"/>
          <w:szCs w:val="20"/>
        </w:rPr>
        <w:t>emittáló</w:t>
      </w:r>
      <w:proofErr w:type="gramEnd"/>
      <w:r w:rsidRPr="009D6B74">
        <w:rPr>
          <w:rFonts w:ascii="Times New Roman" w:hAnsi="Times New Roman" w:cs="Times New Roman"/>
          <w:sz w:val="20"/>
          <w:szCs w:val="20"/>
        </w:rPr>
        <w:t xml:space="preserve"> réteghez történő hozzáadásával egyszerűen megoldható. A fénykibocsátó kijelző igen széles szögből (160 fok) is jól látható. </w:t>
      </w:r>
    </w:p>
    <w:p w:rsidR="00765709" w:rsidRPr="009D6B74" w:rsidRDefault="00765709" w:rsidP="00765709">
      <w:pPr>
        <w:autoSpaceDE w:val="0"/>
        <w:autoSpaceDN w:val="0"/>
        <w:adjustRightInd w:val="0"/>
        <w:spacing w:after="0" w:line="240" w:lineRule="auto"/>
        <w:ind w:right="0" w:hanging="11"/>
        <w:rPr>
          <w:rFonts w:ascii="Times New Roman" w:hAnsi="Times New Roman" w:cs="Times New Roman"/>
          <w:sz w:val="20"/>
          <w:szCs w:val="20"/>
        </w:rPr>
      </w:pPr>
    </w:p>
    <w:p w:rsidR="00765709" w:rsidRPr="009D6B74" w:rsidRDefault="00765709" w:rsidP="00765709">
      <w:pPr>
        <w:autoSpaceDE w:val="0"/>
        <w:autoSpaceDN w:val="0"/>
        <w:adjustRightInd w:val="0"/>
        <w:spacing w:after="120" w:line="240" w:lineRule="auto"/>
        <w:ind w:left="11" w:right="0" w:hanging="11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9D6B74">
        <w:rPr>
          <w:rFonts w:ascii="Times New Roman" w:hAnsi="Times New Roman" w:cs="Times New Roman"/>
          <w:b/>
          <w:sz w:val="20"/>
          <w:szCs w:val="20"/>
          <w:u w:val="single"/>
        </w:rPr>
        <w:t>5. PLAZMA TELEVÍZIÓ</w:t>
      </w:r>
    </w:p>
    <w:p w:rsidR="00C810C7" w:rsidRPr="009D6B74" w:rsidRDefault="00C810C7" w:rsidP="00C810C7">
      <w:pPr>
        <w:spacing w:after="0" w:line="240" w:lineRule="auto"/>
        <w:ind w:left="-6" w:right="0" w:hanging="11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A plazma 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tv-k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 esetében minden egyes képpont (minden egyes pixel) három kicsi kamrából áll, amelyek a piros, a zöld és a kék alapszínekre vannak felosztva. Ezek a kamrák két üvegtábla között vannak elhelyezve és egy </w:t>
      </w:r>
      <w:proofErr w:type="gramStart"/>
      <w:r w:rsidRPr="009D6B74">
        <w:rPr>
          <w:rFonts w:ascii="Times New Roman" w:hAnsi="Times New Roman" w:cs="Times New Roman"/>
          <w:sz w:val="20"/>
          <w:szCs w:val="20"/>
        </w:rPr>
        <w:t>speciális</w:t>
      </w:r>
      <w:proofErr w:type="gramEnd"/>
      <w:r w:rsidRPr="009D6B74">
        <w:rPr>
          <w:rFonts w:ascii="Times New Roman" w:hAnsi="Times New Roman" w:cs="Times New Roman"/>
          <w:sz w:val="20"/>
          <w:szCs w:val="20"/>
        </w:rPr>
        <w:t xml:space="preserve"> nemesgázkeverékkel vannak megtöltve. (A megfelelő szín megjelenését a hátsó üvegtábla foszforrétegének színe adja.) A kamrák elektródájára elektromos impulzust bocsátva, a gázkeverék plazmaállapotba kerül (innen adódik a technológia neve) és a benne felszabaduló megfelelő töltésű ionok a foszfor gerjesztése által fényt bocsátanak ki. Az ily módon kigyújtott több millió – saját fénnyel rendelkező – pixel egy spontán, éles plazmaképet állít elő, ami se nem </w:t>
      </w:r>
      <w:proofErr w:type="gramStart"/>
      <w:r w:rsidRPr="009D6B74">
        <w:rPr>
          <w:rFonts w:ascii="Times New Roman" w:hAnsi="Times New Roman" w:cs="Times New Roman"/>
          <w:sz w:val="20"/>
          <w:szCs w:val="20"/>
        </w:rPr>
        <w:t>vibrál</w:t>
      </w:r>
      <w:proofErr w:type="gramEnd"/>
      <w:r w:rsidRPr="009D6B74">
        <w:rPr>
          <w:rFonts w:ascii="Times New Roman" w:hAnsi="Times New Roman" w:cs="Times New Roman"/>
          <w:sz w:val="20"/>
          <w:szCs w:val="20"/>
        </w:rPr>
        <w:t xml:space="preserve">, se nem torzít. </w:t>
      </w:r>
    </w:p>
    <w:p w:rsidR="00765709" w:rsidRPr="009D6B74" w:rsidRDefault="00C810C7" w:rsidP="00765709">
      <w:pPr>
        <w:autoSpaceDE w:val="0"/>
        <w:autoSpaceDN w:val="0"/>
        <w:adjustRightInd w:val="0"/>
        <w:spacing w:after="0" w:line="240" w:lineRule="auto"/>
        <w:ind w:right="0" w:hanging="11"/>
        <w:rPr>
          <w:rFonts w:ascii="Times New Roman" w:hAnsi="Times New Roman" w:cs="Times New Roman"/>
          <w:sz w:val="20"/>
          <w:szCs w:val="20"/>
        </w:rPr>
      </w:pPr>
      <w:r w:rsidRPr="009D6B74">
        <w:rPr>
          <w:rFonts w:ascii="Times New Roman" w:hAnsi="Times New Roman" w:cs="Times New Roman"/>
          <w:sz w:val="20"/>
          <w:szCs w:val="20"/>
        </w:rPr>
        <w:t xml:space="preserve">A plazma tévé egyetlen hátránya, hogy világos helyiségben nem lehet az ablakkal szembe állítani, mert a plazma képernyő visszaveri a fényt. Ez a </w:t>
      </w:r>
      <w:proofErr w:type="gramStart"/>
      <w:r w:rsidRPr="009D6B74">
        <w:rPr>
          <w:rFonts w:ascii="Times New Roman" w:hAnsi="Times New Roman" w:cs="Times New Roman"/>
          <w:sz w:val="20"/>
          <w:szCs w:val="20"/>
        </w:rPr>
        <w:t>probléma</w:t>
      </w:r>
      <w:proofErr w:type="gramEnd"/>
      <w:r w:rsidRPr="009D6B74">
        <w:rPr>
          <w:rFonts w:ascii="Times New Roman" w:hAnsi="Times New Roman" w:cs="Times New Roman"/>
          <w:sz w:val="20"/>
          <w:szCs w:val="20"/>
        </w:rPr>
        <w:t xml:space="preserve"> nem merül fel LCD 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tv-k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 képernyőjénél. Ez abból adódik, hogy az LCD tv kijelzője matt, addig a plazmáké többnyire fényes. Viszont LCD tévét leginkább csak szemből lehet jó minőségben nézni, addig egy plazma tévé oldalról is ugyanazt a gazdag színvilágot fogja nyújtani, magasabb kontrasztarány mellett (2.000.000:1). </w:t>
      </w:r>
      <w:proofErr w:type="spellStart"/>
      <w:r w:rsidRPr="009D6B74">
        <w:rPr>
          <w:rFonts w:ascii="Times New Roman" w:hAnsi="Times New Roman" w:cs="Times New Roman"/>
          <w:sz w:val="20"/>
          <w:szCs w:val="20"/>
        </w:rPr>
        <w:t>Őnnen</w:t>
      </w:r>
      <w:proofErr w:type="spellEnd"/>
      <w:r w:rsidRPr="009D6B74">
        <w:rPr>
          <w:rFonts w:ascii="Times New Roman" w:hAnsi="Times New Roman" w:cs="Times New Roman"/>
          <w:sz w:val="20"/>
          <w:szCs w:val="20"/>
        </w:rPr>
        <w:t xml:space="preserve"> is látszik, hogy mind a két technológiának megvannak a maga előnyei és hátrányai. A plazma tévé energia fogyasztása magasabb, az LCD tévének alacsonyabb. A plazma és természetesen az LCD technológia fejlődésével a televíziók egyre tökéletesebb képet adnak és megszűnnek az eddigi technológiai </w:t>
      </w:r>
      <w:proofErr w:type="gramStart"/>
      <w:r w:rsidRPr="009D6B74">
        <w:rPr>
          <w:rFonts w:ascii="Times New Roman" w:hAnsi="Times New Roman" w:cs="Times New Roman"/>
          <w:sz w:val="20"/>
          <w:szCs w:val="20"/>
        </w:rPr>
        <w:t>problémák</w:t>
      </w:r>
      <w:proofErr w:type="gramEnd"/>
      <w:r w:rsidRPr="009D6B74">
        <w:rPr>
          <w:rFonts w:ascii="Times New Roman" w:hAnsi="Times New Roman" w:cs="Times New Roman"/>
          <w:sz w:val="20"/>
          <w:szCs w:val="20"/>
        </w:rPr>
        <w:t>, amelyek eddig sem voltak túlzottan nagyok</w:t>
      </w:r>
    </w:p>
    <w:p w:rsidR="00765709" w:rsidRPr="009D6B74" w:rsidRDefault="00765709" w:rsidP="00765709">
      <w:pPr>
        <w:autoSpaceDE w:val="0"/>
        <w:autoSpaceDN w:val="0"/>
        <w:adjustRightInd w:val="0"/>
        <w:spacing w:after="0" w:line="240" w:lineRule="auto"/>
        <w:ind w:right="0" w:hanging="11"/>
        <w:rPr>
          <w:rFonts w:ascii="Times New Roman" w:hAnsi="Times New Roman" w:cs="Times New Roman"/>
          <w:sz w:val="20"/>
          <w:szCs w:val="20"/>
        </w:rPr>
      </w:pPr>
    </w:p>
    <w:p w:rsidR="00765709" w:rsidRPr="009D6B74" w:rsidRDefault="007A5631" w:rsidP="00765709">
      <w:pPr>
        <w:autoSpaceDE w:val="0"/>
        <w:autoSpaceDN w:val="0"/>
        <w:adjustRightInd w:val="0"/>
        <w:spacing w:after="0" w:line="240" w:lineRule="auto"/>
        <w:ind w:right="0" w:hanging="11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9D6B74">
        <w:rPr>
          <w:rFonts w:ascii="Times New Roman" w:hAnsi="Times New Roman" w:cs="Times New Roman"/>
          <w:b/>
          <w:sz w:val="20"/>
          <w:szCs w:val="20"/>
          <w:u w:val="single"/>
        </w:rPr>
        <w:t>4K</w:t>
      </w:r>
    </w:p>
    <w:p w:rsidR="00765709" w:rsidRPr="009D6B74" w:rsidRDefault="007A5631" w:rsidP="007A5631">
      <w:pPr>
        <w:autoSpaceDE w:val="0"/>
        <w:autoSpaceDN w:val="0"/>
        <w:adjustRightInd w:val="0"/>
        <w:spacing w:after="0" w:line="240" w:lineRule="auto"/>
        <w:ind w:right="0" w:hanging="11"/>
        <w:rPr>
          <w:rFonts w:ascii="Times New Roman" w:hAnsi="Times New Roman" w:cs="Times New Roman"/>
          <w:color w:val="auto"/>
          <w:sz w:val="20"/>
          <w:szCs w:val="20"/>
          <w:shd w:val="clear" w:color="auto" w:fill="F7F6F6"/>
        </w:rPr>
      </w:pPr>
      <w:r w:rsidRPr="009D6B74">
        <w:rPr>
          <w:rFonts w:ascii="Times New Roman" w:hAnsi="Times New Roman" w:cs="Times New Roman"/>
          <w:color w:val="auto"/>
          <w:sz w:val="20"/>
          <w:szCs w:val="20"/>
        </w:rPr>
        <w:t xml:space="preserve">Egy ma kapható 1920x1080-as felbontású </w:t>
      </w:r>
      <w:proofErr w:type="spellStart"/>
      <w:r w:rsidRPr="009D6B74">
        <w:rPr>
          <w:rFonts w:ascii="Times New Roman" w:hAnsi="Times New Roman" w:cs="Times New Roman"/>
          <w:color w:val="auto"/>
          <w:sz w:val="20"/>
          <w:szCs w:val="20"/>
        </w:rPr>
        <w:t>full</w:t>
      </w:r>
      <w:proofErr w:type="spellEnd"/>
      <w:r w:rsidRPr="009D6B74">
        <w:rPr>
          <w:rFonts w:ascii="Times New Roman" w:hAnsi="Times New Roman" w:cs="Times New Roman"/>
          <w:color w:val="auto"/>
          <w:sz w:val="20"/>
          <w:szCs w:val="20"/>
        </w:rPr>
        <w:t xml:space="preserve"> HD TV mintegy 2 millió pixel megjelenítésére alkalmas. Az új </w:t>
      </w:r>
      <w:proofErr w:type="gramStart"/>
      <w:r w:rsidRPr="009D6B74">
        <w:rPr>
          <w:rFonts w:ascii="Times New Roman" w:hAnsi="Times New Roman" w:cs="Times New Roman"/>
          <w:color w:val="auto"/>
          <w:sz w:val="20"/>
          <w:szCs w:val="20"/>
        </w:rPr>
        <w:t>generációs</w:t>
      </w:r>
      <w:proofErr w:type="gramEnd"/>
      <w:r w:rsidRPr="009D6B74">
        <w:rPr>
          <w:rFonts w:ascii="Times New Roman" w:hAnsi="Times New Roman" w:cs="Times New Roman"/>
          <w:color w:val="auto"/>
          <w:sz w:val="20"/>
          <w:szCs w:val="20"/>
        </w:rPr>
        <w:t xml:space="preserve"> képernyőnél ez a szám 8 millió pixel is lehet</w:t>
      </w:r>
      <w:r w:rsidRPr="009D6B74">
        <w:rPr>
          <w:rFonts w:ascii="Times New Roman" w:hAnsi="Times New Roman" w:cs="Times New Roman"/>
          <w:color w:val="auto"/>
          <w:sz w:val="20"/>
          <w:szCs w:val="20"/>
          <w:shd w:val="clear" w:color="auto" w:fill="F7F6F6"/>
        </w:rPr>
        <w:t>.</w:t>
      </w:r>
    </w:p>
    <w:p w:rsidR="007A5631" w:rsidRPr="007A5631" w:rsidRDefault="007A5631" w:rsidP="007A5631">
      <w:pPr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7A5631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A 8 millió pixel megjelenítésére is képes képernyőt 4K </w:t>
      </w:r>
      <w:proofErr w:type="spellStart"/>
      <w:r w:rsidRPr="007A5631">
        <w:rPr>
          <w:rFonts w:ascii="Times New Roman" w:eastAsia="Times New Roman" w:hAnsi="Times New Roman" w:cs="Times New Roman"/>
          <w:color w:val="auto"/>
          <w:sz w:val="20"/>
          <w:szCs w:val="20"/>
        </w:rPr>
        <w:t>Quad</w:t>
      </w:r>
      <w:proofErr w:type="spellEnd"/>
      <w:r w:rsidRPr="007A5631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HD-</w:t>
      </w:r>
      <w:proofErr w:type="spellStart"/>
      <w:r w:rsidRPr="007A5631">
        <w:rPr>
          <w:rFonts w:ascii="Times New Roman" w:eastAsia="Times New Roman" w:hAnsi="Times New Roman" w:cs="Times New Roman"/>
          <w:color w:val="auto"/>
          <w:sz w:val="20"/>
          <w:szCs w:val="20"/>
        </w:rPr>
        <w:t>nak</w:t>
      </w:r>
      <w:proofErr w:type="spellEnd"/>
      <w:r w:rsidRPr="007A5631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, vagy </w:t>
      </w:r>
      <w:proofErr w:type="spellStart"/>
      <w:r w:rsidRPr="007A5631">
        <w:rPr>
          <w:rFonts w:ascii="Times New Roman" w:eastAsia="Times New Roman" w:hAnsi="Times New Roman" w:cs="Times New Roman"/>
          <w:color w:val="auto"/>
          <w:sz w:val="20"/>
          <w:szCs w:val="20"/>
        </w:rPr>
        <w:t>Super</w:t>
      </w:r>
      <w:proofErr w:type="spellEnd"/>
      <w:r w:rsidRPr="007A5631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HD-</w:t>
      </w:r>
      <w:proofErr w:type="spellStart"/>
      <w:r w:rsidRPr="007A5631">
        <w:rPr>
          <w:rFonts w:ascii="Times New Roman" w:eastAsia="Times New Roman" w:hAnsi="Times New Roman" w:cs="Times New Roman"/>
          <w:color w:val="auto"/>
          <w:sz w:val="20"/>
          <w:szCs w:val="20"/>
        </w:rPr>
        <w:t>nak</w:t>
      </w:r>
      <w:proofErr w:type="spellEnd"/>
      <w:r w:rsidRPr="007A5631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nevezzük, és a felbontása 3840 x 2160, ami nem várt képtisztaságot eredményez. A modern készülékek bevezetése azonban bonyolultabb, mint LED háttérvilágítással ellátni az LCD TV-ket.</w:t>
      </w:r>
    </w:p>
    <w:p w:rsidR="007A5631" w:rsidRPr="007A5631" w:rsidRDefault="007A5631" w:rsidP="007A5631">
      <w:pPr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7A5631">
        <w:rPr>
          <w:rFonts w:ascii="Times New Roman" w:eastAsia="Times New Roman" w:hAnsi="Times New Roman" w:cs="Times New Roman"/>
          <w:color w:val="auto"/>
          <w:sz w:val="20"/>
          <w:szCs w:val="20"/>
        </w:rPr>
        <w:t> </w:t>
      </w:r>
    </w:p>
    <w:p w:rsidR="007A5631" w:rsidRPr="007A5631" w:rsidRDefault="007A5631" w:rsidP="007A5631">
      <w:pPr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7A5631">
        <w:rPr>
          <w:rFonts w:ascii="Times New Roman" w:eastAsia="Times New Roman" w:hAnsi="Times New Roman" w:cs="Times New Roman"/>
          <w:color w:val="auto"/>
          <w:sz w:val="20"/>
          <w:szCs w:val="20"/>
        </w:rPr>
        <w:t>Hogy miért akarunk 4K TV-t? A válasz egyszerű, minél több képkocka épít fel egy képet, annál több részletet láthatunk, annál finomabbak lesznek az ívek és az átlós vonalak. A magas pixelszám a képek felnagyítását is lehetővé teszi. Természetesen a kép érzékelése nemcsak a felbontáson, de a távolságon is múlik, ahonnan nézzük. Mi a valódi különbség a 720p és a 1080p között? A válasz mintegy két méter. Ha növeljük a képkockák sűrűségét, közelebbről is nézhetjük a képernyőt anélkül, hogy a képkockák alkotta rács megjelenne a szemünk előtt.</w:t>
      </w:r>
    </w:p>
    <w:p w:rsidR="007A5631" w:rsidRPr="009D6B74" w:rsidRDefault="007A5631" w:rsidP="007A5631">
      <w:pPr>
        <w:autoSpaceDE w:val="0"/>
        <w:autoSpaceDN w:val="0"/>
        <w:adjustRightInd w:val="0"/>
        <w:spacing w:after="0" w:line="240" w:lineRule="auto"/>
        <w:ind w:right="0" w:hanging="11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Még a 4K-s tévékre sincs elég tartalom, jó kérdés tehát, hogy mégis mit lehet majd nézni a világ első boltokban kapható 8K-s tévéjén.</w:t>
      </w: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A </w:t>
      </w:r>
      <w:proofErr w:type="gram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gigantikus</w:t>
      </w:r>
      <w:proofErr w:type="gram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képméret elsősorban csak technikai erődemonstráció: még 4K-s tartalom sincs elég, nem hogy 8K-s, mely a képpontok nyelvén 7680x4320-as felbontást jelent.</w:t>
      </w:r>
    </w:p>
    <w:p w:rsidR="009D6B74" w:rsidRPr="009D6B74" w:rsidRDefault="009D6B74" w:rsidP="007A5631">
      <w:pPr>
        <w:autoSpaceDE w:val="0"/>
        <w:autoSpaceDN w:val="0"/>
        <w:adjustRightInd w:val="0"/>
        <w:spacing w:after="0" w:line="240" w:lineRule="auto"/>
        <w:ind w:right="0" w:hanging="11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9D6B74" w:rsidRPr="009D6B74" w:rsidRDefault="009D6B74" w:rsidP="007A5631">
      <w:pPr>
        <w:autoSpaceDE w:val="0"/>
        <w:autoSpaceDN w:val="0"/>
        <w:adjustRightInd w:val="0"/>
        <w:spacing w:after="0" w:line="240" w:lineRule="auto"/>
        <w:ind w:right="0" w:hanging="11"/>
        <w:rPr>
          <w:rFonts w:ascii="Times New Roman" w:eastAsia="Times New Roman" w:hAnsi="Times New Roman" w:cs="Times New Roman"/>
          <w:b/>
          <w:color w:val="auto"/>
          <w:sz w:val="20"/>
          <w:szCs w:val="20"/>
          <w:u w:val="single"/>
        </w:rPr>
      </w:pPr>
      <w:r w:rsidRPr="009D6B74">
        <w:rPr>
          <w:rFonts w:ascii="Times New Roman" w:eastAsia="Times New Roman" w:hAnsi="Times New Roman" w:cs="Times New Roman"/>
          <w:b/>
          <w:color w:val="auto"/>
          <w:sz w:val="20"/>
          <w:szCs w:val="20"/>
          <w:u w:val="single"/>
        </w:rPr>
        <w:t>SMART TV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A számtástechnika napjainkban elkezdett összemosódni más elektronikai üzletágakkal, így egy telefon is már </w:t>
      </w:r>
      <w:proofErr w:type="gram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kvázi</w:t>
      </w:r>
      <w:proofErr w:type="gram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számítógépként működik, és egy TV-n is tudsz internetezni.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De </w:t>
      </w: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 xml:space="preserve">mi is az a </w:t>
      </w:r>
      <w:proofErr w:type="spellStart"/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smart</w:t>
      </w:r>
      <w:proofErr w:type="spellEnd"/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 xml:space="preserve"> TV</w:t>
      </w: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, avagy okos TV? Ezt fogjuk kitárgyalni.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Érdemes elolvasni ezt a levelet?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 xml:space="preserve">Miben okosabb, mint a "buta" </w:t>
      </w:r>
      <w:bookmarkStart w:id="0" w:name="_GoBack"/>
      <w:bookmarkEnd w:id="0"/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TV?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A képcsöves TV-k után érkeztek a "lapos" TV-k, különböző technológiával (LCD, plazma, LED), de az okostévé nem attól okostévé, hogy milyen </w:t>
      </w:r>
      <w:proofErr w:type="spell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kijelzőtípusa</w:t>
      </w:r>
      <w:proofErr w:type="spell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van.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Egy okostévé alapja, hogy rendelkezik internet kapcsolattal</w:t>
      </w: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 (vagy vezetékes vagy </w:t>
      </w:r>
      <w:proofErr w:type="spell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WiFi</w:t>
      </w:r>
      <w:proofErr w:type="spell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kapcsolat, vagy akár mindkettővel), és ez által tud számos olyan </w:t>
      </w:r>
      <w:proofErr w:type="gram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funkciót</w:t>
      </w:r>
      <w:proofErr w:type="gram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, amiktől </w:t>
      </w:r>
      <w:proofErr w:type="spell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smart</w:t>
      </w:r>
      <w:proofErr w:type="spell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TV-nek nevezzük. Természetesen ehhez kell egy jó szoftver is (az egyéb, működéshez nélkülözhetetlen hardver elemeket nem soroljuk fel, nincs jelentősége).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A lényeg, hogy </w:t>
      </w: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 xml:space="preserve">egy okostévé menüjében megtalálható </w:t>
      </w:r>
      <w:proofErr w:type="gramStart"/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funkciók</w:t>
      </w:r>
      <w:proofErr w:type="gramEnd"/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:</w:t>
      </w:r>
    </w:p>
    <w:p w:rsidR="009D6B74" w:rsidRPr="009D6B74" w:rsidRDefault="009D6B74" w:rsidP="009D6B74">
      <w:pPr>
        <w:numPr>
          <w:ilvl w:val="0"/>
          <w:numId w:val="2"/>
        </w:numPr>
        <w:shd w:val="clear" w:color="auto" w:fill="FFFFFF"/>
        <w:spacing w:after="0" w:line="240" w:lineRule="auto"/>
        <w:ind w:left="480" w:right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proofErr w:type="spellStart"/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YouTube</w:t>
      </w:r>
      <w:proofErr w:type="spell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 </w:t>
      </w:r>
      <w:proofErr w:type="gram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kliens</w:t>
      </w:r>
      <w:proofErr w:type="gram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, így a számítógép bekapcsolása nélkül tudsz </w:t>
      </w:r>
      <w:proofErr w:type="spell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YouTube</w:t>
      </w:r>
      <w:proofErr w:type="spell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videókat nézni az internetről</w:t>
      </w:r>
    </w:p>
    <w:p w:rsidR="009D6B74" w:rsidRPr="009D6B74" w:rsidRDefault="009D6B74" w:rsidP="009D6B74">
      <w:pPr>
        <w:numPr>
          <w:ilvl w:val="0"/>
          <w:numId w:val="2"/>
        </w:numPr>
        <w:shd w:val="clear" w:color="auto" w:fill="FFFFFF"/>
        <w:spacing w:after="0" w:line="240" w:lineRule="auto"/>
        <w:ind w:left="480" w:right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 xml:space="preserve">Közösségi </w:t>
      </w:r>
      <w:proofErr w:type="gramStart"/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kliens</w:t>
      </w:r>
      <w:proofErr w:type="gram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 programok (Facebook, </w:t>
      </w:r>
      <w:proofErr w:type="spell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Twitter</w:t>
      </w:r>
      <w:proofErr w:type="spell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, Linked In, stb.)</w:t>
      </w:r>
    </w:p>
    <w:p w:rsidR="009D6B74" w:rsidRPr="009D6B74" w:rsidRDefault="009D6B74" w:rsidP="009D6B74">
      <w:pPr>
        <w:numPr>
          <w:ilvl w:val="0"/>
          <w:numId w:val="2"/>
        </w:numPr>
        <w:shd w:val="clear" w:color="auto" w:fill="FFFFFF"/>
        <w:spacing w:after="0" w:line="240" w:lineRule="auto"/>
        <w:ind w:left="480" w:right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Receptgyűjtemények</w:t>
      </w:r>
    </w:p>
    <w:p w:rsidR="009D6B74" w:rsidRPr="009D6B74" w:rsidRDefault="009D6B74" w:rsidP="009D6B74">
      <w:pPr>
        <w:numPr>
          <w:ilvl w:val="0"/>
          <w:numId w:val="2"/>
        </w:numPr>
        <w:shd w:val="clear" w:color="auto" w:fill="FFFFFF"/>
        <w:spacing w:after="0" w:line="240" w:lineRule="auto"/>
        <w:ind w:left="480" w:right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Online műsortárak</w:t>
      </w:r>
    </w:p>
    <w:p w:rsidR="009D6B74" w:rsidRPr="009D6B74" w:rsidRDefault="009D6B74" w:rsidP="009D6B74">
      <w:pPr>
        <w:numPr>
          <w:ilvl w:val="0"/>
          <w:numId w:val="2"/>
        </w:numPr>
        <w:shd w:val="clear" w:color="auto" w:fill="FFFFFF"/>
        <w:spacing w:after="0" w:line="240" w:lineRule="auto"/>
        <w:ind w:left="480" w:right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Webböngésző</w:t>
      </w:r>
    </w:p>
    <w:p w:rsidR="009D6B74" w:rsidRPr="009D6B74" w:rsidRDefault="009D6B74" w:rsidP="009D6B74">
      <w:pPr>
        <w:numPr>
          <w:ilvl w:val="0"/>
          <w:numId w:val="2"/>
        </w:numPr>
        <w:shd w:val="clear" w:color="auto" w:fill="FFFFFF"/>
        <w:spacing w:after="0" w:line="240" w:lineRule="auto"/>
        <w:ind w:left="480" w:right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Média lejátszó</w:t>
      </w:r>
    </w:p>
    <w:p w:rsidR="009D6B74" w:rsidRPr="009D6B74" w:rsidRDefault="009D6B74" w:rsidP="009D6B74">
      <w:pPr>
        <w:numPr>
          <w:ilvl w:val="0"/>
          <w:numId w:val="2"/>
        </w:numPr>
        <w:shd w:val="clear" w:color="auto" w:fill="FFFFFF"/>
        <w:spacing w:after="0" w:line="240" w:lineRule="auto"/>
        <w:ind w:left="480" w:right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Egyszerűbb játékok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A fenti </w:t>
      </w:r>
      <w:proofErr w:type="gram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funkciók</w:t>
      </w:r>
      <w:proofErr w:type="gram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élvezhető kihasználása érdekében </w:t>
      </w: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érdemes egy vezeték nélküli billentyűzetet csatlakoztatni,</w:t>
      </w: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 mert távirányítóról nagyon nehéz és lassú a gépelés).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lastRenderedPageBreak/>
        <w:t>Mire jó a média lejátszó?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A többi </w:t>
      </w:r>
      <w:proofErr w:type="gram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funkcióról</w:t>
      </w:r>
      <w:proofErr w:type="gram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nem beszélünk bővebben, hisz eléggé magától értetődő, hogy melyik mire is való, a </w:t>
      </w:r>
      <w:proofErr w:type="spell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media</w:t>
      </w:r>
      <w:proofErr w:type="spell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lejátszó funkciót viszont tovább boncolgatjuk egy kicsit.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A mai világban már természetes, hogy rengeteg tartalom digitálisan van tárolva, legyen az akár film, akár zene, akár fotó. </w:t>
      </w: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Aki szereti a digitális tartalmait nagy képernyőn megnézni, annak nagyon praktikus, ha egy központi adattárolón tartja ezeket</w:t>
      </w: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 (jövő heti hírlevélben írunk ezekről), így egy okostévé segítségével </w:t>
      </w:r>
      <w:proofErr w:type="gram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anélkül</w:t>
      </w:r>
      <w:proofErr w:type="gram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tudja megnézni, hogy bármit külön kellene csatlakoztatnia a tévéhez.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Tehát ha egy ilyen adattárolón rajta van a kedvenc </w:t>
      </w:r>
      <w:proofErr w:type="spell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sorozatod</w:t>
      </w:r>
      <w:proofErr w:type="spell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, akkor </w:t>
      </w:r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 xml:space="preserve">az okostévé média lejátszójánál csak ki kell tallóznod az adott filmet, és máris </w:t>
      </w:r>
      <w:proofErr w:type="spellStart"/>
      <w:r w:rsidRPr="009D6B74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nézheted.</w:t>
      </w: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Nagyon</w:t>
      </w:r>
      <w:proofErr w:type="spell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kényelmes és </w:t>
      </w:r>
      <w:proofErr w:type="gram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praktikus</w:t>
      </w:r>
      <w:proofErr w:type="gram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dolog.</w:t>
      </w:r>
    </w:p>
    <w:p w:rsidR="009D6B74" w:rsidRPr="009D6B74" w:rsidRDefault="009D6B74" w:rsidP="009D6B74">
      <w:pPr>
        <w:shd w:val="clear" w:color="auto" w:fill="FFFFFF"/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Gyártó függő, hogy a média lejátszóhoz vagy külön teszik, de általában </w:t>
      </w:r>
      <w:proofErr w:type="spell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Spotify</w:t>
      </w:r>
      <w:proofErr w:type="spell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proofErr w:type="gramStart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>kliens</w:t>
      </w:r>
      <w:proofErr w:type="gramEnd"/>
      <w:r w:rsidRPr="009D6B7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is található az okostévéken, így az online zenehallgatásnak sincs akadálya.</w:t>
      </w:r>
    </w:p>
    <w:p w:rsidR="009D6B74" w:rsidRPr="009D6B74" w:rsidRDefault="009D6B74" w:rsidP="009D6B74">
      <w:pPr>
        <w:autoSpaceDE w:val="0"/>
        <w:autoSpaceDN w:val="0"/>
        <w:adjustRightInd w:val="0"/>
        <w:spacing w:after="0" w:line="240" w:lineRule="auto"/>
        <w:ind w:right="0" w:hanging="11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9D6B74" w:rsidRPr="009D6B74" w:rsidRDefault="009D6B74" w:rsidP="009D6B74">
      <w:pPr>
        <w:autoSpaceDE w:val="0"/>
        <w:autoSpaceDN w:val="0"/>
        <w:adjustRightInd w:val="0"/>
        <w:spacing w:after="0" w:line="240" w:lineRule="auto"/>
        <w:ind w:right="0" w:hanging="11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sectPr w:rsidR="009D6B74" w:rsidRPr="009D6B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466DD6"/>
    <w:multiLevelType w:val="hybridMultilevel"/>
    <w:tmpl w:val="EBC6B5CE"/>
    <w:lvl w:ilvl="0" w:tplc="1B7CEE44">
      <w:start w:val="1"/>
      <w:numFmt w:val="bullet"/>
      <w:lvlText w:val="•"/>
      <w:lvlJc w:val="left"/>
      <w:pPr>
        <w:ind w:left="107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6F581146">
      <w:start w:val="1"/>
      <w:numFmt w:val="bullet"/>
      <w:lvlText w:val="o"/>
      <w:lvlJc w:val="left"/>
      <w:pPr>
        <w:ind w:left="215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24682100">
      <w:start w:val="1"/>
      <w:numFmt w:val="bullet"/>
      <w:lvlText w:val="▪"/>
      <w:lvlJc w:val="left"/>
      <w:pPr>
        <w:ind w:left="287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5F440C34">
      <w:start w:val="1"/>
      <w:numFmt w:val="bullet"/>
      <w:lvlText w:val="•"/>
      <w:lvlJc w:val="left"/>
      <w:pPr>
        <w:ind w:left="359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7CA2DCD8">
      <w:start w:val="1"/>
      <w:numFmt w:val="bullet"/>
      <w:lvlText w:val="o"/>
      <w:lvlJc w:val="left"/>
      <w:pPr>
        <w:ind w:left="431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0C2AEF60">
      <w:start w:val="1"/>
      <w:numFmt w:val="bullet"/>
      <w:lvlText w:val="▪"/>
      <w:lvlJc w:val="left"/>
      <w:pPr>
        <w:ind w:left="503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CBC605BA">
      <w:start w:val="1"/>
      <w:numFmt w:val="bullet"/>
      <w:lvlText w:val="•"/>
      <w:lvlJc w:val="left"/>
      <w:pPr>
        <w:ind w:left="575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257A09FE">
      <w:start w:val="1"/>
      <w:numFmt w:val="bullet"/>
      <w:lvlText w:val="o"/>
      <w:lvlJc w:val="left"/>
      <w:pPr>
        <w:ind w:left="647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CDA25DAE">
      <w:start w:val="1"/>
      <w:numFmt w:val="bullet"/>
      <w:lvlText w:val="▪"/>
      <w:lvlJc w:val="left"/>
      <w:pPr>
        <w:ind w:left="719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495E56FF"/>
    <w:multiLevelType w:val="multilevel"/>
    <w:tmpl w:val="5E7AD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0A3"/>
    <w:rsid w:val="000D222A"/>
    <w:rsid w:val="004264A0"/>
    <w:rsid w:val="0060249D"/>
    <w:rsid w:val="006373B8"/>
    <w:rsid w:val="00765709"/>
    <w:rsid w:val="007A5631"/>
    <w:rsid w:val="00802F19"/>
    <w:rsid w:val="008F536F"/>
    <w:rsid w:val="009B780C"/>
    <w:rsid w:val="009C7032"/>
    <w:rsid w:val="009D6B74"/>
    <w:rsid w:val="00A87E58"/>
    <w:rsid w:val="00AE00A3"/>
    <w:rsid w:val="00B277EF"/>
    <w:rsid w:val="00BA5DC7"/>
    <w:rsid w:val="00C20866"/>
    <w:rsid w:val="00C673C3"/>
    <w:rsid w:val="00C810C7"/>
    <w:rsid w:val="00D54C51"/>
    <w:rsid w:val="00DE3009"/>
    <w:rsid w:val="00FE676C"/>
    <w:rsid w:val="00FF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DA8A0"/>
  <w15:chartTrackingRefBased/>
  <w15:docId w15:val="{1BC182A2-3657-4F4D-94F4-D6044D9FB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E00A3"/>
    <w:pPr>
      <w:spacing w:after="204" w:line="268" w:lineRule="auto"/>
      <w:ind w:left="10" w:right="2" w:hanging="10"/>
      <w:jc w:val="both"/>
    </w:pPr>
    <w:rPr>
      <w:rFonts w:ascii="Calibri" w:eastAsia="Calibri" w:hAnsi="Calibri" w:cs="Calibri"/>
      <w:color w:val="000000"/>
      <w:sz w:val="22"/>
      <w:szCs w:val="22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AE00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9D6B74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0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1624</Words>
  <Characters>11207</Characters>
  <Application>Microsoft Office Word</Application>
  <DocSecurity>0</DocSecurity>
  <Lines>93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deák attila</dc:creator>
  <cp:keywords/>
  <dc:description/>
  <cp:lastModifiedBy>deák attila</cp:lastModifiedBy>
  <cp:revision>16</cp:revision>
  <dcterms:created xsi:type="dcterms:W3CDTF">2017-08-16T13:02:00Z</dcterms:created>
  <dcterms:modified xsi:type="dcterms:W3CDTF">2017-08-17T13:27:00Z</dcterms:modified>
</cp:coreProperties>
</file>