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E7" w:rsidRDefault="00CC1AFF" w:rsidP="00CC1AFF">
      <w:pPr>
        <w:jc w:val="center"/>
        <w:rPr>
          <w:b/>
          <w:sz w:val="32"/>
          <w:szCs w:val="32"/>
        </w:rPr>
      </w:pPr>
      <w:proofErr w:type="spellStart"/>
      <w:r w:rsidRPr="00CC1AFF">
        <w:rPr>
          <w:b/>
          <w:sz w:val="32"/>
          <w:szCs w:val="32"/>
          <w:lang w:val="en-US"/>
        </w:rPr>
        <w:t>Autizmus</w:t>
      </w:r>
      <w:proofErr w:type="spellEnd"/>
      <w:r w:rsidRPr="00CC1AFF">
        <w:rPr>
          <w:b/>
          <w:sz w:val="32"/>
          <w:szCs w:val="32"/>
          <w:lang w:val="en-US"/>
        </w:rPr>
        <w:t xml:space="preserve"> </w:t>
      </w:r>
      <w:r w:rsidRPr="00CC1AFF">
        <w:rPr>
          <w:b/>
          <w:sz w:val="32"/>
          <w:szCs w:val="32"/>
        </w:rPr>
        <w:t>és túlhallás</w:t>
      </w:r>
    </w:p>
    <w:p w:rsidR="00CC1AFF" w:rsidRPr="00CC1AFF" w:rsidRDefault="00CC1AFF" w:rsidP="00CC1AFF">
      <w:pPr>
        <w:shd w:val="clear" w:color="auto" w:fill="FFFFFF"/>
        <w:spacing w:after="0" w:line="525" w:lineRule="atLeast"/>
        <w:outlineLvl w:val="0"/>
        <w:rPr>
          <w:rFonts w:ascii="Arial" w:eastAsia="Times New Roman" w:hAnsi="Arial" w:cs="Arial"/>
          <w:color w:val="313131"/>
          <w:kern w:val="36"/>
          <w:sz w:val="51"/>
          <w:szCs w:val="51"/>
          <w:lang w:eastAsia="hu-HU"/>
        </w:rPr>
      </w:pPr>
      <w:r w:rsidRPr="00CC1AFF">
        <w:rPr>
          <w:rFonts w:ascii="Arial" w:eastAsia="Times New Roman" w:hAnsi="Arial" w:cs="Arial"/>
          <w:color w:val="313131"/>
          <w:kern w:val="36"/>
          <w:sz w:val="51"/>
          <w:szCs w:val="51"/>
          <w:lang w:eastAsia="hu-HU"/>
        </w:rPr>
        <w:t xml:space="preserve">Túlhallás, fájdalmas hallás, </w:t>
      </w:r>
      <w:proofErr w:type="spellStart"/>
      <w:r w:rsidRPr="00CC1AFF">
        <w:rPr>
          <w:rFonts w:ascii="Arial" w:eastAsia="Times New Roman" w:hAnsi="Arial" w:cs="Arial"/>
          <w:color w:val="313131"/>
          <w:kern w:val="36"/>
          <w:sz w:val="51"/>
          <w:szCs w:val="51"/>
          <w:lang w:eastAsia="hu-HU"/>
        </w:rPr>
        <w:t>hiperhallás</w:t>
      </w:r>
      <w:proofErr w:type="spellEnd"/>
      <w:r w:rsidRPr="00CC1AFF">
        <w:rPr>
          <w:rFonts w:ascii="Arial" w:eastAsia="Times New Roman" w:hAnsi="Arial" w:cs="Arial"/>
          <w:color w:val="313131"/>
          <w:kern w:val="36"/>
          <w:sz w:val="51"/>
          <w:szCs w:val="51"/>
          <w:lang w:eastAsia="hu-HU"/>
        </w:rPr>
        <w:t xml:space="preserve"> – van megoldás!</w:t>
      </w:r>
    </w:p>
    <w:p w:rsidR="00CC1AFF" w:rsidRDefault="00CC1AFF" w:rsidP="00CC1AFF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Nagyné Fodor Viktóriával beszélgettünk a hallásébresztő terápiáról, amivel kisfia hallási túlérzékenysége által ismerkedett meg, és amit februártól már debreceni helyszínnel is szervez.</w:t>
      </w:r>
    </w:p>
    <w:p w:rsidR="00CC1AFF" w:rsidRDefault="00CC1AFF" w:rsidP="00CC1AFF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Style w:val="Kiemels2"/>
          <w:rFonts w:ascii="Arial" w:hAnsi="Arial" w:cs="Arial"/>
          <w:i/>
          <w:iCs/>
          <w:color w:val="666666"/>
        </w:rPr>
        <w:t>Míg a nagyothallás benne él a köztudatban, addig a túlhallás egyáltalán nem. Mit takar a jelenség? Egészségkárosodás ez? </w:t>
      </w:r>
      <w:r>
        <w:rPr>
          <w:rFonts w:ascii="Arial" w:hAnsi="Arial" w:cs="Arial"/>
          <w:color w:val="666666"/>
        </w:rPr>
        <w:br/>
      </w:r>
      <w:proofErr w:type="gramStart"/>
      <w:r>
        <w:rPr>
          <w:rFonts w:ascii="Arial" w:hAnsi="Arial" w:cs="Arial"/>
          <w:color w:val="666666"/>
        </w:rPr>
        <w:t>A</w:t>
      </w:r>
      <w:proofErr w:type="gramEnd"/>
      <w:r>
        <w:rPr>
          <w:rFonts w:ascii="Arial" w:hAnsi="Arial" w:cs="Arial"/>
          <w:color w:val="666666"/>
        </w:rPr>
        <w:t xml:space="preserve"> túlhallás nem betegség, hanem egy adottság. Nem a fül beteg, és nem az agy, hanem az információtovábbítást végző érző idegrostok egyik fajtájának </w:t>
      </w:r>
      <w:proofErr w:type="spellStart"/>
      <w:r>
        <w:rPr>
          <w:rFonts w:ascii="Arial" w:hAnsi="Arial" w:cs="Arial"/>
          <w:color w:val="666666"/>
        </w:rPr>
        <w:t>frekvenciaspecifikus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ingerületátviteli</w:t>
      </w:r>
      <w:proofErr w:type="spellEnd"/>
      <w:r>
        <w:rPr>
          <w:rFonts w:ascii="Arial" w:hAnsi="Arial" w:cs="Arial"/>
          <w:color w:val="666666"/>
        </w:rPr>
        <w:t xml:space="preserve"> zavaráról beszélünk. Az emberi agy csodálatosan tanítható, képes arra, hogy megfelelő </w:t>
      </w:r>
      <w:proofErr w:type="spellStart"/>
      <w:r>
        <w:rPr>
          <w:rFonts w:ascii="Arial" w:hAnsi="Arial" w:cs="Arial"/>
          <w:color w:val="666666"/>
        </w:rPr>
        <w:t>impulzosok</w:t>
      </w:r>
      <w:proofErr w:type="spellEnd"/>
      <w:r>
        <w:rPr>
          <w:rFonts w:ascii="Arial" w:hAnsi="Arial" w:cs="Arial"/>
          <w:color w:val="666666"/>
        </w:rPr>
        <w:t xml:space="preserve"> hatására gátolja a kellemetlen, túlcsengő zavaró hangokat. Ha valaki a szó végére érve még mindig az első szótagot hallja, nem érti meg, amit hallott. A beszédértés nem válik folyamatossá, nem sikerül a feldolgozás, gondot okozva az írás, olvasás területén, és magatartási zavarok is kialakulhatnak. A hallásébresztés során az idegrendszert tanítjuk meg figyelmen kívül hagyni a zavaró hangokat, így ez a terápia közelebb áll a pedagógiai módszerekhez, mint az orvosi szemlélethez.</w:t>
      </w:r>
    </w:p>
    <w:p w:rsidR="00CC1AFF" w:rsidRDefault="00CC1AFF" w:rsidP="00CC1AFF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Style w:val="Kiemels2"/>
          <w:rFonts w:ascii="Arial" w:hAnsi="Arial" w:cs="Arial"/>
          <w:i/>
          <w:iCs/>
          <w:color w:val="666666"/>
        </w:rPr>
        <w:t>Az ingerek voltaképp minden emberre másképp hatnak. Vannak egyértelmű tünetei a túlhallásnak? Melyek azok? </w:t>
      </w:r>
      <w:r>
        <w:rPr>
          <w:rFonts w:ascii="Arial" w:hAnsi="Arial" w:cs="Arial"/>
          <w:color w:val="666666"/>
        </w:rPr>
        <w:br/>
      </w:r>
      <w:proofErr w:type="gramStart"/>
      <w:r>
        <w:rPr>
          <w:rFonts w:ascii="Arial" w:hAnsi="Arial" w:cs="Arial"/>
          <w:color w:val="666666"/>
        </w:rPr>
        <w:t>Nemcsak</w:t>
      </w:r>
      <w:proofErr w:type="gramEnd"/>
      <w:r>
        <w:rPr>
          <w:rFonts w:ascii="Arial" w:hAnsi="Arial" w:cs="Arial"/>
          <w:color w:val="666666"/>
        </w:rPr>
        <w:t xml:space="preserve"> akkor állhat fenn a hallási túlérzékenység, ha azt látjuk, hogy a gyermek befogja a fülét (ez főleg autista gyerekeknél tapasztalható), hanem ha gyakran </w:t>
      </w:r>
      <w:proofErr w:type="spellStart"/>
      <w:r>
        <w:rPr>
          <w:rFonts w:ascii="Arial" w:hAnsi="Arial" w:cs="Arial"/>
          <w:color w:val="666666"/>
        </w:rPr>
        <w:t>viszszakérdez</w:t>
      </w:r>
      <w:proofErr w:type="spellEnd"/>
      <w:r>
        <w:rPr>
          <w:rFonts w:ascii="Arial" w:hAnsi="Arial" w:cs="Arial"/>
          <w:color w:val="666666"/>
        </w:rPr>
        <w:t>, ha tömegben, zajban nyugtalanná, hiperaktívvá válik, szétszórt lesz, elterelődik a figyelme. Figyelmetlen, mivel zavarja érzékeny idegrendszerét a zaj. Nulla decibelnél található a fiatal, egészséges emberek hallásküszöbe. E küszöb nem a csendet jelenti, hanem azt a leghalkabb hangot, amit az ép fülű ember már észlelni képes. Ha valakinek „jobb füle” van, és olyan hangokat is meghall, amit más nem, az nem feltétlenül jelent jót. Ez gátolja a beszédértést, zavarja, terheli az idegrendszert. A túlhallás néha inkább tűnik nagyothallásnak, hiszen a gyermek visszakérdez, sem mint túlérzékeny hallásnak. A másik probléma ezzel a diszkriminációs zavara lehet, az idegrendszer nem fókuszál a fontos zajokra, például az óvó néni felszólításra, hanem minden zajforrásra egyszerre figyel, például a madarak csicsergésre, a beszűrődő forgalom zajára, a társak beszédére stb., ami figyelemzavarban, fáradékonyságban, viselkedési zavarban mutatkozik meg.</w:t>
      </w:r>
    </w:p>
    <w:p w:rsidR="00CC1AFF" w:rsidRDefault="00CC1AFF" w:rsidP="00CC1AFF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Style w:val="Kiemels2"/>
          <w:rFonts w:ascii="Arial" w:hAnsi="Arial" w:cs="Arial"/>
          <w:i/>
          <w:iCs/>
          <w:color w:val="666666"/>
        </w:rPr>
        <w:lastRenderedPageBreak/>
        <w:t>Nyilván könnyebb túlhallással kezelni egy felnőttet, mint egy kisgyereket. Hány éves kortól ajánlott vagy hatékony a terápia? </w:t>
      </w:r>
      <w:r>
        <w:rPr>
          <w:rFonts w:ascii="Arial" w:hAnsi="Arial" w:cs="Arial"/>
          <w:color w:val="666666"/>
        </w:rPr>
        <w:br/>
        <w:t xml:space="preserve">Körülbelül 4 éves kortól már jól együtt tud mű- </w:t>
      </w:r>
      <w:proofErr w:type="spellStart"/>
      <w:r>
        <w:rPr>
          <w:rFonts w:ascii="Arial" w:hAnsi="Arial" w:cs="Arial"/>
          <w:color w:val="666666"/>
        </w:rPr>
        <w:t>ködni</w:t>
      </w:r>
      <w:proofErr w:type="spellEnd"/>
      <w:r>
        <w:rPr>
          <w:rFonts w:ascii="Arial" w:hAnsi="Arial" w:cs="Arial"/>
          <w:color w:val="666666"/>
        </w:rPr>
        <w:t xml:space="preserve"> a gyermek a kiterjesztett hallásvizsgálaton, hogy minél pontosabb </w:t>
      </w:r>
      <w:proofErr w:type="spellStart"/>
      <w:r>
        <w:rPr>
          <w:rFonts w:ascii="Arial" w:hAnsi="Arial" w:cs="Arial"/>
          <w:color w:val="666666"/>
        </w:rPr>
        <w:t>audiogramm</w:t>
      </w:r>
      <w:proofErr w:type="spellEnd"/>
      <w:r>
        <w:rPr>
          <w:rFonts w:ascii="Arial" w:hAnsi="Arial" w:cs="Arial"/>
          <w:color w:val="666666"/>
        </w:rPr>
        <w:t xml:space="preserve"> készülhessen, hiszen ez lesz az alapja az egyéni hallásébresztési </w:t>
      </w:r>
      <w:proofErr w:type="spellStart"/>
      <w:r>
        <w:rPr>
          <w:rFonts w:ascii="Arial" w:hAnsi="Arial" w:cs="Arial"/>
          <w:color w:val="666666"/>
        </w:rPr>
        <w:t>terápiá-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nak</w:t>
      </w:r>
      <w:proofErr w:type="spellEnd"/>
      <w:r>
        <w:rPr>
          <w:rFonts w:ascii="Arial" w:hAnsi="Arial" w:cs="Arial"/>
          <w:color w:val="666666"/>
        </w:rPr>
        <w:t>. Ugyanakkor érdemes még iskolás kor előtt elvégezni a terápiát, hogy elkerüljük a beszédészlelési gondok miatt a „</w:t>
      </w:r>
      <w:proofErr w:type="spellStart"/>
      <w:r>
        <w:rPr>
          <w:rFonts w:ascii="Arial" w:hAnsi="Arial" w:cs="Arial"/>
          <w:color w:val="666666"/>
        </w:rPr>
        <w:t>diszes</w:t>
      </w:r>
      <w:proofErr w:type="spellEnd"/>
      <w:r>
        <w:rPr>
          <w:rFonts w:ascii="Arial" w:hAnsi="Arial" w:cs="Arial"/>
          <w:color w:val="666666"/>
        </w:rPr>
        <w:t>” zavarok megjelenését, a tanulási nehézségeket, kudarcélményeket. A hatékonyságot nem befolyásolja az életkor, de a másodlagos problémák helyrehozatala nyilván többletmunkát igényel.</w:t>
      </w:r>
    </w:p>
    <w:p w:rsidR="00CC1AFF" w:rsidRDefault="00CC1AFF" w:rsidP="00CC1AFF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Style w:val="Kiemels2"/>
          <w:rFonts w:ascii="Arial" w:hAnsi="Arial" w:cs="Arial"/>
          <w:i/>
          <w:iCs/>
          <w:color w:val="666666"/>
        </w:rPr>
        <w:t>Ha nagyon egyszerűen meg lehet fogalmazni: mire épül, mire hat, milyen elven működik a kezelés? </w:t>
      </w:r>
      <w:r>
        <w:rPr>
          <w:rFonts w:ascii="Arial" w:hAnsi="Arial" w:cs="Arial"/>
          <w:color w:val="666666"/>
        </w:rPr>
        <w:br/>
      </w:r>
      <w:proofErr w:type="gramStart"/>
      <w:r>
        <w:rPr>
          <w:rFonts w:ascii="Arial" w:hAnsi="Arial" w:cs="Arial"/>
          <w:color w:val="666666"/>
        </w:rPr>
        <w:t>A</w:t>
      </w:r>
      <w:proofErr w:type="gramEnd"/>
      <w:r>
        <w:rPr>
          <w:rFonts w:ascii="Arial" w:hAnsi="Arial" w:cs="Arial"/>
          <w:color w:val="666666"/>
        </w:rPr>
        <w:t xml:space="preserve"> terápia kifejlesztése Dr. Pataki László gyógypedagógus, </w:t>
      </w:r>
      <w:proofErr w:type="spellStart"/>
      <w:r>
        <w:rPr>
          <w:rFonts w:ascii="Arial" w:hAnsi="Arial" w:cs="Arial"/>
          <w:color w:val="666666"/>
        </w:rPr>
        <w:t>fül-orr-gé-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gész</w:t>
      </w:r>
      <w:proofErr w:type="spellEnd"/>
      <w:r>
        <w:rPr>
          <w:rFonts w:ascii="Arial" w:hAnsi="Arial" w:cs="Arial"/>
          <w:color w:val="666666"/>
        </w:rPr>
        <w:t xml:space="preserve"> professzor, </w:t>
      </w:r>
      <w:proofErr w:type="spellStart"/>
      <w:r>
        <w:rPr>
          <w:rFonts w:ascii="Arial" w:hAnsi="Arial" w:cs="Arial"/>
          <w:color w:val="666666"/>
        </w:rPr>
        <w:t>foniáter</w:t>
      </w:r>
      <w:proofErr w:type="spellEnd"/>
      <w:r>
        <w:rPr>
          <w:rFonts w:ascii="Arial" w:hAnsi="Arial" w:cs="Arial"/>
          <w:color w:val="666666"/>
        </w:rPr>
        <w:t xml:space="preserve"> szakorvos és beszédgyógyász, valamint Dr. Kolláth Zoltán fizikus, csillagász szakember áldozatos munkájához fűződik. A hallás- ébresztő terápia során a gyerekek egy elvarázsolt zenét hallgatnak, amelyből bizonyos hangmagasságokat kiszűrnek, és amelyben időként hirtelen zörejek hallhatók. Mindenki egyéni CD-t kap saját </w:t>
      </w:r>
      <w:proofErr w:type="spellStart"/>
      <w:r>
        <w:rPr>
          <w:rFonts w:ascii="Arial" w:hAnsi="Arial" w:cs="Arial"/>
          <w:color w:val="666666"/>
        </w:rPr>
        <w:t>audiológiai</w:t>
      </w:r>
      <w:proofErr w:type="spellEnd"/>
      <w:r>
        <w:rPr>
          <w:rFonts w:ascii="Arial" w:hAnsi="Arial" w:cs="Arial"/>
          <w:color w:val="666666"/>
        </w:rPr>
        <w:t xml:space="preserve"> eredménye alapján. A zenéket szűrve hallgatják, időként pedig tizedmásodpercnyi időre bevágják a szűretlen hangokat. A gyerekek agya egy idő után megtanulja, hogy ha olyan hangot hallanak, amelyre nincsen szükségük, azt figyelmen kívül hagyják.</w:t>
      </w:r>
    </w:p>
    <w:p w:rsidR="00CC1AFF" w:rsidRDefault="00CC1AFF" w:rsidP="00CC1AFF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Style w:val="Kiemels2"/>
          <w:rFonts w:ascii="Arial" w:hAnsi="Arial" w:cs="Arial"/>
          <w:i/>
          <w:iCs/>
          <w:color w:val="666666"/>
        </w:rPr>
        <w:t>Egy kezelés miből áll? És ebből hány alkalomra van szükség a valós javuláshoz? </w:t>
      </w:r>
      <w:r>
        <w:rPr>
          <w:rFonts w:ascii="Arial" w:hAnsi="Arial" w:cs="Arial"/>
          <w:color w:val="666666"/>
        </w:rPr>
        <w:br/>
      </w:r>
      <w:proofErr w:type="gramStart"/>
      <w:r>
        <w:rPr>
          <w:rFonts w:ascii="Arial" w:hAnsi="Arial" w:cs="Arial"/>
          <w:color w:val="666666"/>
        </w:rPr>
        <w:t>A</w:t>
      </w:r>
      <w:proofErr w:type="gramEnd"/>
      <w:r>
        <w:rPr>
          <w:rFonts w:ascii="Arial" w:hAnsi="Arial" w:cs="Arial"/>
          <w:color w:val="666666"/>
        </w:rPr>
        <w:t xml:space="preserve"> foglalkozásokon a gyerekek az </w:t>
      </w:r>
      <w:proofErr w:type="spellStart"/>
      <w:r>
        <w:rPr>
          <w:rFonts w:ascii="Arial" w:hAnsi="Arial" w:cs="Arial"/>
          <w:color w:val="666666"/>
        </w:rPr>
        <w:t>audiogrammjuk</w:t>
      </w:r>
      <w:proofErr w:type="spellEnd"/>
      <w:r>
        <w:rPr>
          <w:rFonts w:ascii="Arial" w:hAnsi="Arial" w:cs="Arial"/>
          <w:color w:val="666666"/>
        </w:rPr>
        <w:t xml:space="preserve"> alapján elkészített szűrt zenét hallgatják fejhallgatón keresztül, miközben rajzolnak, csendes játékot játszanak. A terápia arra készteti az agyat, hogy csak a kellemes hangokra figyeljen. A zenéből kiszűrik az összes olyan frekvenciát, amely a gyereket zavarja. A terápia után három hónappal már jelentős javulás tapasztalható. A szülők </w:t>
      </w:r>
      <w:proofErr w:type="spellStart"/>
      <w:r>
        <w:rPr>
          <w:rFonts w:ascii="Arial" w:hAnsi="Arial" w:cs="Arial"/>
          <w:color w:val="666666"/>
        </w:rPr>
        <w:t>beszá-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molója</w:t>
      </w:r>
      <w:proofErr w:type="spellEnd"/>
      <w:r>
        <w:rPr>
          <w:rFonts w:ascii="Arial" w:hAnsi="Arial" w:cs="Arial"/>
          <w:color w:val="666666"/>
        </w:rPr>
        <w:t xml:space="preserve"> szerint a gyerekek nyitottabbak lesznek, egyes esetekben javulás mutatkozik a hangok kiejtésében, az olvasásban, helyesírásban, viselkedésben, </w:t>
      </w:r>
      <w:proofErr w:type="spellStart"/>
      <w:r>
        <w:rPr>
          <w:rFonts w:ascii="Arial" w:hAnsi="Arial" w:cs="Arial"/>
          <w:color w:val="666666"/>
        </w:rPr>
        <w:t>koncentrá-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cióban</w:t>
      </w:r>
      <w:proofErr w:type="spellEnd"/>
      <w:r>
        <w:rPr>
          <w:rFonts w:ascii="Arial" w:hAnsi="Arial" w:cs="Arial"/>
          <w:color w:val="666666"/>
        </w:rPr>
        <w:t>. A gyermekek nyitottabbá válását, a terápia szorongásoldó hatását a kezelés elején és végén készült farajzok is mutatják. A terápiában 10 napon keresztül kétszer fél órát hallgatják a zenét a gyerekek.</w:t>
      </w:r>
    </w:p>
    <w:p w:rsidR="00CC1AFF" w:rsidRDefault="00CC1AFF" w:rsidP="00CC1AFF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Style w:val="Kiemels2"/>
          <w:rFonts w:ascii="Arial" w:hAnsi="Arial" w:cs="Arial"/>
          <w:i/>
          <w:iCs/>
          <w:color w:val="666666"/>
        </w:rPr>
        <w:t>A hallásébresztésen már részt vett páciensek milyen tapasztalatokról számoltak be? </w:t>
      </w:r>
      <w:r>
        <w:rPr>
          <w:rFonts w:ascii="Arial" w:hAnsi="Arial" w:cs="Arial"/>
          <w:color w:val="666666"/>
        </w:rPr>
        <w:br/>
        <w:t xml:space="preserve">2013. június 1. után indítottuk el hálózati együttműködésben a hallásébresztést. Azóta évente 100-150 gyermeket kezeltünk, akiknek a sikerességi aránya 90 százalék. Azért tud ez a szám ilyen nagy lenni, mert előszűrjük a gyermekeket és </w:t>
      </w:r>
      <w:r>
        <w:rPr>
          <w:rFonts w:ascii="Arial" w:hAnsi="Arial" w:cs="Arial"/>
          <w:color w:val="666666"/>
        </w:rPr>
        <w:lastRenderedPageBreak/>
        <w:t xml:space="preserve">csak azoknak biztosítunk </w:t>
      </w:r>
      <w:proofErr w:type="gramStart"/>
      <w:r>
        <w:rPr>
          <w:rFonts w:ascii="Arial" w:hAnsi="Arial" w:cs="Arial"/>
          <w:color w:val="666666"/>
        </w:rPr>
        <w:t>terápiát ,</w:t>
      </w:r>
      <w:proofErr w:type="gramEnd"/>
      <w:r>
        <w:rPr>
          <w:rFonts w:ascii="Arial" w:hAnsi="Arial" w:cs="Arial"/>
          <w:color w:val="666666"/>
        </w:rPr>
        <w:t xml:space="preserve"> akik számára tényleg szükséges, akik számára valóban ez okozza a nehézségeiket.</w:t>
      </w:r>
    </w:p>
    <w:p w:rsidR="00CC1AFF" w:rsidRDefault="00CC1AFF" w:rsidP="00CC1AFF">
      <w:pPr>
        <w:pStyle w:val="Cmsor2"/>
        <w:shd w:val="clear" w:color="auto" w:fill="FFFFFF"/>
        <w:spacing w:before="0" w:line="375" w:lineRule="atLeast"/>
        <w:rPr>
          <w:rFonts w:ascii="Arial" w:hAnsi="Arial" w:cs="Arial"/>
          <w:b w:val="0"/>
          <w:bCs w:val="0"/>
          <w:color w:val="313131"/>
          <w:sz w:val="39"/>
          <w:szCs w:val="39"/>
        </w:rPr>
      </w:pPr>
      <w:r>
        <w:rPr>
          <w:rFonts w:ascii="Arial" w:hAnsi="Arial" w:cs="Arial"/>
          <w:b w:val="0"/>
          <w:bCs w:val="0"/>
          <w:color w:val="313131"/>
          <w:sz w:val="39"/>
          <w:szCs w:val="39"/>
        </w:rPr>
        <w:t>Egyértelmű javulás várható a következő területeken</w:t>
      </w:r>
    </w:p>
    <w:p w:rsidR="00CC1AFF" w:rsidRDefault="00CC1AFF" w:rsidP="00CC1AFF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i/>
          <w:iCs/>
          <w:color w:val="3E454C"/>
        </w:rPr>
      </w:pPr>
      <w:r>
        <w:rPr>
          <w:rFonts w:ascii="Georgia" w:hAnsi="Georgia"/>
          <w:i/>
          <w:iCs/>
          <w:color w:val="3E454C"/>
        </w:rPr>
        <w:t xml:space="preserve">• beszédértés, beszédészlelés • magatartási zavarok, ingerlékenység • fülzúgás, nyugtalanság • hangutánzás, </w:t>
      </w:r>
      <w:proofErr w:type="gramStart"/>
      <w:r>
        <w:rPr>
          <w:rFonts w:ascii="Georgia" w:hAnsi="Georgia"/>
          <w:i/>
          <w:iCs/>
          <w:color w:val="3E454C"/>
        </w:rPr>
        <w:t>hangképzés • írási</w:t>
      </w:r>
      <w:proofErr w:type="gramEnd"/>
      <w:r>
        <w:rPr>
          <w:rFonts w:ascii="Georgia" w:hAnsi="Georgia"/>
          <w:i/>
          <w:iCs/>
          <w:color w:val="3E454C"/>
        </w:rPr>
        <w:t xml:space="preserve">, olvasási, szociális készségek • zajtűrés • mozgáskoordináció • koncentrációs képességek • kommunikációs kezdeményezés, önbizalom- önbecsülés • függetlenedésre való hajlam • helyes hangerőhasználat • a gyerekek ,,kinyílnak” • szétszórtság, félrevonulás igénye, </w:t>
      </w:r>
      <w:proofErr w:type="spellStart"/>
      <w:r>
        <w:rPr>
          <w:rFonts w:ascii="Georgia" w:hAnsi="Georgia"/>
          <w:i/>
          <w:iCs/>
          <w:color w:val="3E454C"/>
        </w:rPr>
        <w:t>echolália</w:t>
      </w:r>
      <w:proofErr w:type="spellEnd"/>
    </w:p>
    <w:p w:rsidR="00CC1AFF" w:rsidRDefault="00CC1AFF" w:rsidP="00CC1AFF">
      <w:pPr>
        <w:rPr>
          <w:sz w:val="32"/>
          <w:szCs w:val="32"/>
        </w:rPr>
      </w:pPr>
    </w:p>
    <w:p w:rsidR="00CC1AFF" w:rsidRDefault="00CC1AFF" w:rsidP="00CC1AFF">
      <w:pPr>
        <w:rPr>
          <w:rStyle w:val="Kiemels2"/>
          <w:rFonts w:ascii="Arial" w:hAnsi="Arial" w:cs="Arial"/>
          <w:i/>
          <w:iCs/>
          <w:color w:val="000000"/>
        </w:rPr>
      </w:pPr>
      <w:r>
        <w:rPr>
          <w:rStyle w:val="Kiemels2"/>
          <w:rFonts w:ascii="Arial" w:hAnsi="Arial" w:cs="Arial"/>
          <w:i/>
          <w:iCs/>
          <w:color w:val="000000"/>
        </w:rPr>
        <w:t>Nagyné Fodor Viktória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Kiemels2"/>
          <w:rFonts w:ascii="Arial" w:hAnsi="Arial" w:cs="Arial"/>
          <w:i/>
          <w:iCs/>
          <w:color w:val="000000"/>
        </w:rPr>
        <w:t>viktoria.fodor@freemail.hu</w:t>
      </w:r>
      <w:r>
        <w:rPr>
          <w:rFonts w:ascii="Arial" w:hAnsi="Arial" w:cs="Arial"/>
          <w:b/>
          <w:bCs/>
          <w:i/>
          <w:iCs/>
          <w:color w:val="000000"/>
        </w:rPr>
        <w:br/>
      </w:r>
      <w:hyperlink r:id="rId4" w:history="1">
        <w:r>
          <w:rPr>
            <w:rStyle w:val="Hiperhivatkozs"/>
            <w:rFonts w:ascii="Arial" w:hAnsi="Arial" w:cs="Arial"/>
            <w:b/>
            <w:bCs/>
            <w:i/>
            <w:iCs/>
            <w:color w:val="313131"/>
          </w:rPr>
          <w:t>www.it-hearing.com/debrecen </w:t>
        </w:r>
      </w:hyperlink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Kiemels2"/>
          <w:rFonts w:ascii="Arial" w:hAnsi="Arial" w:cs="Arial"/>
          <w:i/>
          <w:iCs/>
          <w:color w:val="000000"/>
        </w:rPr>
        <w:t>+36 30 414 3883</w:t>
      </w:r>
    </w:p>
    <w:p w:rsidR="00CC1AFF" w:rsidRDefault="00CC1AFF" w:rsidP="00CC1AFF">
      <w:pPr>
        <w:rPr>
          <w:sz w:val="32"/>
          <w:szCs w:val="32"/>
        </w:rPr>
      </w:pPr>
      <w:hyperlink r:id="rId5" w:history="1">
        <w:r w:rsidRPr="0049450F">
          <w:rPr>
            <w:rStyle w:val="Hiperhivatkozs"/>
            <w:sz w:val="32"/>
            <w:szCs w:val="32"/>
          </w:rPr>
          <w:t>http://civishir.hu/eletmod/2017/02/tulhallas-fajdalmas-hallas-hiperhallas-van-megoldas-</w:t>
        </w:r>
      </w:hyperlink>
    </w:p>
    <w:p w:rsidR="00CC1AFF" w:rsidRPr="00CC1AFF" w:rsidRDefault="00CC1AFF" w:rsidP="00CC1AFF">
      <w:pPr>
        <w:rPr>
          <w:sz w:val="32"/>
          <w:szCs w:val="32"/>
        </w:rPr>
      </w:pPr>
    </w:p>
    <w:sectPr w:rsidR="00CC1AFF" w:rsidRPr="00CC1AFF" w:rsidSect="00F5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AFF"/>
    <w:rsid w:val="00CC1AFF"/>
    <w:rsid w:val="00F5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3E7"/>
  </w:style>
  <w:style w:type="paragraph" w:styleId="Cmsor1">
    <w:name w:val="heading 1"/>
    <w:basedOn w:val="Norml"/>
    <w:link w:val="Cmsor1Char"/>
    <w:uiPriority w:val="9"/>
    <w:qFormat/>
    <w:rsid w:val="00CC1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C1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1AF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C1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C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AF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C1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371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28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vishir.hu/eletmod/2017/02/tulhallas-fajdalmas-hallas-hiperhallas-van-megoldas-" TargetMode="External"/><Relationship Id="rId4" Type="http://schemas.openxmlformats.org/officeDocument/2006/relationships/hyperlink" Target="http://www.it-hearing.com/debrec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5120</Characters>
  <Application>Microsoft Office Word</Application>
  <DocSecurity>0</DocSecurity>
  <Lines>42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szutyi</dc:creator>
  <cp:lastModifiedBy>szutyi</cp:lastModifiedBy>
  <cp:revision>1</cp:revision>
  <dcterms:created xsi:type="dcterms:W3CDTF">2018-03-22T16:08:00Z</dcterms:created>
  <dcterms:modified xsi:type="dcterms:W3CDTF">2018-03-22T16:12:00Z</dcterms:modified>
</cp:coreProperties>
</file>