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7C1" w:rsidRPr="00CF3E7E" w:rsidRDefault="008D39FF">
      <w:pPr>
        <w:rPr>
          <w:b/>
          <w:i/>
          <w:sz w:val="56"/>
          <w:szCs w:val="56"/>
          <w:u w:val="single"/>
        </w:rPr>
      </w:pPr>
      <w:r w:rsidRPr="00CF3E7E">
        <w:rPr>
          <w:b/>
          <w:i/>
          <w:sz w:val="56"/>
          <w:szCs w:val="56"/>
          <w:u w:val="single"/>
        </w:rPr>
        <w:t>Irodalmi kávéházak</w:t>
      </w:r>
    </w:p>
    <w:p w:rsidR="008D39FF" w:rsidRDefault="008D39FF"/>
    <w:p w:rsidR="008D39FF" w:rsidRDefault="008D39FF" w:rsidP="00451AE4">
      <w:pPr>
        <w:ind w:left="0" w:firstLine="0"/>
      </w:pPr>
      <w:r>
        <w:t xml:space="preserve">A XIX. században az irodalom polgárosodásával megjelennek Pesten az első kávéházak. A reform korban az irodalom bevonul a kávéházakba. Azok lesznek a szalonok helyett a társas élet színterei, ahol nemcsak a kultúráról lehet eszmecserét folytatni hanem a közélet társadalmi-politikai problémáiról is Jó példája ennek az 1830-as években kapuit megnyitó, későbbi nevén Pilvax kávéház a Tízek társaságának törzshelye. (Petőfivel és Jókaival az élen.) </w:t>
      </w:r>
    </w:p>
    <w:p w:rsidR="008D39FF" w:rsidRDefault="008D39FF" w:rsidP="00451AE4">
      <w:pPr>
        <w:ind w:left="0" w:firstLine="0"/>
      </w:pPr>
      <w:r>
        <w:t>Társalgás folyt itt a magánélet eseményeiről is, hiszen már Berzsenyi is megfogalmazta szótársai nevében:   „Rendeltetésünk nem magányos élet s örök komolyság és elmélkedés, hanem barátság és társalkodás.”</w:t>
      </w:r>
      <w:r w:rsidR="00591EDA">
        <w:t xml:space="preserve"> (Berzsenyi D. : Vitkovics Mihályhoz) </w:t>
      </w:r>
    </w:p>
    <w:p w:rsidR="008D39FF" w:rsidRDefault="008D39FF" w:rsidP="00451AE4">
      <w:pPr>
        <w:ind w:left="0" w:firstLine="0"/>
      </w:pPr>
      <w:r>
        <w:t xml:space="preserve">Márai Sándor Szindbád hazamegy című művében egyenesen azt mondja, hogy a kávéház az írók második otthonává vált. A kávéházi életformát az is </w:t>
      </w:r>
      <w:r w:rsidR="00591EDA">
        <w:t>indokolta</w:t>
      </w:r>
      <w:r>
        <w:t xml:space="preserve">, hogy a kiegyezés után </w:t>
      </w:r>
      <w:r w:rsidR="00591EDA">
        <w:t>a dinamikus városiasodás, a ház-és lakás építés nem tudott lépést tartani a lakosság növekedésével, ezért váltak vonzóvá a nehezen és drágán fűthető és világítható lakások helyett a fényűző  berendezésű, kényelmes berendezésű, meleg és világos kávéházak. ahol ingyen lehetett eszmét cserélni, újságot olvasni és sok féle játék is kínálta magát. (pl.: biliárd, teke..stb.)</w:t>
      </w:r>
    </w:p>
    <w:p w:rsidR="00591EDA" w:rsidRDefault="00591EDA" w:rsidP="00451AE4">
      <w:pPr>
        <w:ind w:left="0" w:firstLine="0"/>
      </w:pPr>
      <w:r>
        <w:t xml:space="preserve">A XX. század elejétől az írók, költők és művészek kedvelt kávéházai voltak: Centrál Kávéház, Japán Kávéház és New York Kávéház. </w:t>
      </w:r>
    </w:p>
    <w:p w:rsidR="00C002FB" w:rsidRDefault="00C002FB"/>
    <w:p w:rsidR="00C002FB" w:rsidRPr="00C002FB" w:rsidRDefault="00C002FB">
      <w:pPr>
        <w:rPr>
          <w:b/>
        </w:rPr>
      </w:pPr>
      <w:r w:rsidRPr="00CF3E7E">
        <w:rPr>
          <w:b/>
          <w:sz w:val="28"/>
          <w:szCs w:val="28"/>
        </w:rPr>
        <w:t>1890-1945 között a Centrálban szerkesztett irodalmi lapok</w:t>
      </w:r>
      <w:r w:rsidR="00CF3E7E">
        <w:rPr>
          <w:b/>
        </w:rPr>
        <w:t xml:space="preserve"> </w:t>
      </w:r>
      <w:r w:rsidR="00CF3E7E" w:rsidRPr="00CF3E7E">
        <w:t>(ma Andrássy út 45.)</w:t>
      </w:r>
    </w:p>
    <w:p w:rsidR="00591EDA" w:rsidRPr="00CF3E7E" w:rsidRDefault="00591EDA">
      <w:pPr>
        <w:rPr>
          <w:i/>
          <w:u w:val="single"/>
        </w:rPr>
      </w:pPr>
      <w:r w:rsidRPr="00CF3E7E">
        <w:rPr>
          <w:i/>
          <w:u w:val="single"/>
        </w:rPr>
        <w:t xml:space="preserve">„ A Hét” </w:t>
      </w:r>
    </w:p>
    <w:p w:rsidR="00591EDA" w:rsidRDefault="00591EDA">
      <w:r>
        <w:t xml:space="preserve">(a Nyugat előfutárja) </w:t>
      </w:r>
    </w:p>
    <w:p w:rsidR="00591EDA" w:rsidRDefault="00591EDA" w:rsidP="00451AE4">
      <w:pPr>
        <w:ind w:left="0" w:firstLine="0"/>
      </w:pPr>
      <w:r>
        <w:t xml:space="preserve">Kiss József a lap főszerkesztője a korona Kávéházból költöztette át a szerkesztőséget a Centrál kávéházba. </w:t>
      </w:r>
    </w:p>
    <w:p w:rsidR="00591EDA" w:rsidRDefault="00591EDA"/>
    <w:p w:rsidR="00591EDA" w:rsidRPr="00CF3E7E" w:rsidRDefault="00591EDA">
      <w:pPr>
        <w:rPr>
          <w:i/>
          <w:u w:val="single"/>
        </w:rPr>
      </w:pPr>
      <w:r w:rsidRPr="00CF3E7E">
        <w:rPr>
          <w:i/>
          <w:u w:val="single"/>
        </w:rPr>
        <w:t>Ignotus és „A Hét”</w:t>
      </w:r>
    </w:p>
    <w:p w:rsidR="00022953" w:rsidRDefault="00591EDA" w:rsidP="00451AE4">
      <w:pPr>
        <w:ind w:left="0" w:firstLine="0"/>
      </w:pPr>
      <w:r>
        <w:t xml:space="preserve">„A Hét” </w:t>
      </w:r>
      <w:r w:rsidR="00022953">
        <w:t>–nél vált a korszak legjelentősebb kritikusává Ignotus, aki az új, városias életérzés és kultúra jogáért szállt síkra a konzervatív népességgel és (az ő szavával) „prezekutor” (csendőri) esztétikával szemben.</w:t>
      </w:r>
    </w:p>
    <w:p w:rsidR="00022953" w:rsidRPr="00CF3E7E" w:rsidRDefault="00022953">
      <w:pPr>
        <w:rPr>
          <w:u w:val="single"/>
        </w:rPr>
      </w:pPr>
    </w:p>
    <w:p w:rsidR="00591EDA" w:rsidRPr="00CF3E7E" w:rsidRDefault="00022953">
      <w:pPr>
        <w:rPr>
          <w:i/>
          <w:u w:val="single"/>
        </w:rPr>
      </w:pPr>
      <w:r w:rsidRPr="00CF3E7E">
        <w:rPr>
          <w:i/>
          <w:u w:val="single"/>
        </w:rPr>
        <w:t xml:space="preserve">Kiss József  </w:t>
      </w:r>
    </w:p>
    <w:p w:rsidR="00022953" w:rsidRDefault="00022953" w:rsidP="00451AE4">
      <w:pPr>
        <w:ind w:left="0" w:firstLine="0"/>
      </w:pPr>
      <w:r>
        <w:t>Krúdy így írja le Kiss Józsefet: „ hiú volt, mint egy en nem ismert fűzfapoéta és bölcs, mint egy öreg rabbinus. Ha kora és ismeretségi köre engedte volna: tán pest összes kávéházait bejárja egy-egy új verse megjelenése alkalmából, hogy beszedje az elismerés adóját….Így a nagytekintélyű Kiss József is már a kora délutáni órákban beült a New York Kávéházba a kassza előtti sarokasztalhoz, ahonnan szombatonként élénk figyelemmel kísérte, hogy mely vendégek kérik a frissen megjelent Het-et az újságos gyerektől.”</w:t>
      </w:r>
    </w:p>
    <w:p w:rsidR="00C002FB" w:rsidRDefault="00C002FB"/>
    <w:p w:rsidR="00022953" w:rsidRDefault="00C002FB" w:rsidP="00451AE4">
      <w:pPr>
        <w:ind w:left="0" w:firstLine="0"/>
      </w:pPr>
      <w:r>
        <w:t>(</w:t>
      </w:r>
      <w:r w:rsidRPr="00C002FB">
        <w:t xml:space="preserve">Kiss József így ír saját lapjáról: „Furcsa egy újság! Kávéházban olvassák, és kávéházban írják is. Azért írják-e kávéházakban, mert ott olvassák? Vagy azért olvassák a kávéházakban, mert ott írják? Sohasem tudtam vele tisztába jönni. Közel nyolc esztendeje a belvárosi Centrál kávéház volt A Hét </w:t>
      </w:r>
      <w:r w:rsidRPr="00C002FB">
        <w:lastRenderedPageBreak/>
        <w:t>főhadiszállása, az Athenaeum tőszomszédságában. Minden pénteken és szombaton gyanús külsejű utak foglalták el a kávéház különböző sarkait, akik ott hétköznap soha meg nem fordultak. Órahosszat elültek egy pikoló mellett egy helyen, és serényen rótták egymás alá a sorokat az egyformára szabott papirosokon. Ezek A Hét emberei voltak. A nyüzsgés, a moraj, az ide-oda röpködő beszédek kavargása, a vágni való füst őket nem bántotta, sőt úgy látszik, mintha ez lett volna valódi elemük. Igazi hasis ez a levegő annak, aki megszokja. Egy Golf-áram, mely zsongító melegével a gondolatot bontásra serkenti. Itt, az eleven élet hullámzása közepett, mintegy e nyilvánosság ellenőrzése mellett íródott A Hét, és az élet és a fiatalság lüktetése ki is érzett soraiból."</w:t>
      </w:r>
      <w:r>
        <w:t xml:space="preserve">) </w:t>
      </w:r>
    </w:p>
    <w:p w:rsidR="00C002FB" w:rsidRPr="00CF3E7E" w:rsidRDefault="00C002FB">
      <w:pPr>
        <w:rPr>
          <w:u w:val="single"/>
        </w:rPr>
      </w:pPr>
    </w:p>
    <w:p w:rsidR="00C002FB" w:rsidRPr="00CF3E7E" w:rsidRDefault="00C002FB">
      <w:pPr>
        <w:rPr>
          <w:i/>
          <w:u w:val="single"/>
        </w:rPr>
      </w:pPr>
      <w:r w:rsidRPr="00CF3E7E">
        <w:rPr>
          <w:i/>
          <w:u w:val="single"/>
        </w:rPr>
        <w:t>„A Hét” írói</w:t>
      </w:r>
    </w:p>
    <w:p w:rsidR="00C002FB" w:rsidRDefault="00C002FB" w:rsidP="00451AE4">
      <w:pPr>
        <w:ind w:left="0" w:firstLine="0"/>
      </w:pPr>
      <w:r>
        <w:t>A Centrál Kávéházban 1890 és 1908 között az egész magyar irodalom megjelent. A Centrálba járt: Krúdy Gyula, Osváth Ernő, Fenyő Miksa ( a Nyugat szerkesztői), Bányai Elemér – Ady Endre legjobb barátja, Zuboly néven ismerte az irodalmi közélet. A Centrál Kávéházban az írók támogatására emlék táblát emeltek a tiszteletére.</w:t>
      </w:r>
    </w:p>
    <w:p w:rsidR="00C002FB" w:rsidRDefault="00B56FA6" w:rsidP="00B56FA6">
      <w:pPr>
        <w:spacing w:line="240" w:lineRule="atLeast"/>
      </w:pPr>
      <w:r>
        <w:t xml:space="preserve">                </w:t>
      </w:r>
      <w:r w:rsidR="00C002FB">
        <w:t>Zuboly nézz bennünket!</w:t>
      </w:r>
      <w:r>
        <w:t xml:space="preserve"> /</w:t>
      </w:r>
      <w:r w:rsidR="00C002FB">
        <w:t xml:space="preserve"> </w:t>
      </w:r>
      <w:r>
        <w:t xml:space="preserve"> </w:t>
      </w:r>
      <w:r w:rsidR="00C002FB">
        <w:t>Te szabad hajdúságod</w:t>
      </w:r>
    </w:p>
    <w:p w:rsidR="00C002FB" w:rsidRDefault="00C002FB" w:rsidP="00B56FA6">
      <w:pPr>
        <w:spacing w:line="240" w:lineRule="atLeast"/>
      </w:pPr>
      <w:r>
        <w:t xml:space="preserve">                 S halálos nagypénteked</w:t>
      </w:r>
      <w:r w:rsidR="00B56FA6">
        <w:t xml:space="preserve"> / </w:t>
      </w:r>
      <w:r>
        <w:t>Él tovább és lüktet</w:t>
      </w:r>
    </w:p>
    <w:p w:rsidR="00B56FA6" w:rsidRDefault="00C002FB" w:rsidP="00B56FA6">
      <w:pPr>
        <w:spacing w:line="240" w:lineRule="atLeast"/>
      </w:pPr>
      <w:r>
        <w:t xml:space="preserve">                 Ereinkben, valónkban</w:t>
      </w:r>
      <w:r w:rsidR="00B56FA6">
        <w:t xml:space="preserve"> / S miképp te mondtad: Jól van. </w:t>
      </w:r>
    </w:p>
    <w:p w:rsidR="00B56FA6" w:rsidRDefault="00B56FA6" w:rsidP="00B56FA6">
      <w:pPr>
        <w:spacing w:line="240" w:lineRule="atLeast"/>
      </w:pPr>
    </w:p>
    <w:p w:rsidR="00B56FA6" w:rsidRPr="00CF3E7E" w:rsidRDefault="00B56FA6" w:rsidP="00B56FA6">
      <w:pPr>
        <w:spacing w:line="240" w:lineRule="atLeast"/>
        <w:rPr>
          <w:i/>
          <w:u w:val="single"/>
        </w:rPr>
      </w:pPr>
      <w:r w:rsidRPr="00CF3E7E">
        <w:rPr>
          <w:i/>
          <w:u w:val="single"/>
        </w:rPr>
        <w:t>A „Nyugat”</w:t>
      </w:r>
    </w:p>
    <w:p w:rsidR="00B56FA6" w:rsidRDefault="00B56FA6" w:rsidP="00451AE4">
      <w:pPr>
        <w:spacing w:line="240" w:lineRule="atLeast"/>
        <w:ind w:left="0" w:firstLine="0"/>
      </w:pPr>
      <w:r>
        <w:t xml:space="preserve">A „Nyugat” főhadiszállása szintén a Centrál Kávéházban volt. Itt alapították meg 1908-ban. nyolc éven keresztül mindennaposak voltak az összejövetelek. A találkozókon rendszeresen vett részt: Ady Endre, Kosztolányi Dezső, Molnár Ferenc, Osvát Ernő, Babits Mihály, Hatvany Lajos. A „Nyugat” </w:t>
      </w:r>
      <w:r w:rsidR="00451AE4">
        <w:t>első</w:t>
      </w:r>
      <w:r>
        <w:t xml:space="preserve"> száma 1908. január 1-jén jelent meg. Főszerkesztője Ignotus, szerkesztői Fenyő Miksa és Osvát Ernő. </w:t>
      </w:r>
    </w:p>
    <w:p w:rsidR="00451AE4" w:rsidRPr="00CF3E7E" w:rsidRDefault="00451AE4" w:rsidP="00B56FA6">
      <w:pPr>
        <w:spacing w:line="240" w:lineRule="atLeast"/>
        <w:rPr>
          <w:i/>
        </w:rPr>
      </w:pPr>
    </w:p>
    <w:p w:rsidR="00B56FA6" w:rsidRPr="00CF3E7E" w:rsidRDefault="00B56FA6" w:rsidP="00B56FA6">
      <w:pPr>
        <w:spacing w:line="240" w:lineRule="atLeast"/>
        <w:rPr>
          <w:i/>
          <w:u w:val="single"/>
        </w:rPr>
      </w:pPr>
      <w:r w:rsidRPr="00CF3E7E">
        <w:rPr>
          <w:i/>
          <w:u w:val="single"/>
        </w:rPr>
        <w:t xml:space="preserve">Osvát Ernő Bécsi Magyar Újságban: </w:t>
      </w:r>
    </w:p>
    <w:p w:rsidR="00451AE4" w:rsidRDefault="00B56FA6" w:rsidP="00451AE4">
      <w:pPr>
        <w:spacing w:line="240" w:lineRule="atLeast"/>
        <w:ind w:left="0" w:firstLine="0"/>
      </w:pPr>
      <w:r>
        <w:t>„ …Néha nőkkel is színesedik az asztal, Babitsén Tanner</w:t>
      </w:r>
      <w:r w:rsidR="00451AE4">
        <w:t xml:space="preserve"> Ilonka, maga is költőnő, Tóth Árpádné és Karinthyné maga hozza urát, azaz rendeli ide, hogyha találkozni akar vele. Kosztolányi Dezső néha eljön a Centrálba, nemritkán feleségével Harmos Ilonával.</w:t>
      </w:r>
    </w:p>
    <w:p w:rsidR="00451AE4" w:rsidRDefault="00451AE4" w:rsidP="00B56FA6">
      <w:pPr>
        <w:spacing w:line="240" w:lineRule="atLeast"/>
      </w:pPr>
    </w:p>
    <w:p w:rsidR="00451AE4" w:rsidRPr="00CF3E7E" w:rsidRDefault="00451AE4" w:rsidP="00451AE4">
      <w:pPr>
        <w:spacing w:line="240" w:lineRule="atLeast"/>
        <w:rPr>
          <w:i/>
          <w:u w:val="single"/>
        </w:rPr>
      </w:pPr>
      <w:r w:rsidRPr="00CF3E7E">
        <w:rPr>
          <w:i/>
          <w:u w:val="single"/>
        </w:rPr>
        <w:t xml:space="preserve">Török Sophie múltidézése a Centrál Kávéházról   </w:t>
      </w:r>
    </w:p>
    <w:p w:rsidR="00451AE4" w:rsidRDefault="00451AE4" w:rsidP="00451AE4">
      <w:pPr>
        <w:spacing w:line="240" w:lineRule="atLeast"/>
        <w:ind w:left="0" w:firstLine="0"/>
      </w:pPr>
    </w:p>
    <w:p w:rsidR="00451AE4" w:rsidRDefault="00451AE4" w:rsidP="00451AE4">
      <w:pPr>
        <w:spacing w:line="240" w:lineRule="atLeast"/>
        <w:ind w:left="0" w:firstLine="0"/>
      </w:pPr>
      <w:r>
        <w:t xml:space="preserve">Török </w:t>
      </w:r>
      <w:proofErr w:type="spellStart"/>
      <w:r>
        <w:t>Sophie</w:t>
      </w:r>
      <w:proofErr w:type="spellEnd"/>
      <w:r>
        <w:t xml:space="preserve"> írónő ilyennek látta találkozását a </w:t>
      </w:r>
      <w:proofErr w:type="spellStart"/>
      <w:r>
        <w:t>Centrállal</w:t>
      </w:r>
      <w:proofErr w:type="spellEnd"/>
      <w:r>
        <w:t xml:space="preserve"> (ez alkalom kéri meg Babits a kezét is, amit hamarosan esküvő követ- a magánélet megjelenése): </w:t>
      </w:r>
    </w:p>
    <w:p w:rsidR="00451AE4" w:rsidRDefault="00451AE4" w:rsidP="00451AE4">
      <w:pPr>
        <w:spacing w:line="240" w:lineRule="atLeast"/>
        <w:ind w:left="0" w:firstLine="0"/>
      </w:pPr>
      <w:r>
        <w:t xml:space="preserve">„Merészen nekivágtam, hogy bemegyek a </w:t>
      </w:r>
      <w:proofErr w:type="spellStart"/>
      <w:r>
        <w:t>Centrálba</w:t>
      </w:r>
      <w:proofErr w:type="spellEnd"/>
      <w:r>
        <w:t xml:space="preserve">, hiszen végre az egy nyilvános kávéház, ahova bárki bemehet, titkos reményem pedig az volt, hogy legalább egy távoli asztaltól látni fogom az írókat, a híres embereket, s talán beszélhetek Mihállyal is. Annyira imponáltak nekem, hogy nem is mertem gondolni rá, hogy csekély személyem feltűnő vagy fontos lehet nekik, </w:t>
      </w:r>
      <w:proofErr w:type="gramStart"/>
      <w:r>
        <w:t>vagy</w:t>
      </w:r>
      <w:proofErr w:type="gramEnd"/>
      <w:r>
        <w:t xml:space="preserve"> hogy befogadnak maguk közé. Meglehetősen szívdobogva nyitottam be, szememet az ismert sarokasztal felé irányozva, azonban oly sok ember ült ott egy csomóban, hogy zavartan </w:t>
      </w:r>
      <w:proofErr w:type="gramStart"/>
      <w:r>
        <w:t>kerestem helyett</w:t>
      </w:r>
      <w:proofErr w:type="gramEnd"/>
      <w:r>
        <w:t>, egy közeli asztalnál - de még le sem ültem, Mihály már jött, izgatottan és örvendezve - drága kis emberem! Láttam, hogy az írók asztalának minden tagja minket figyelt, láttam, hogy megjelenésem feltűnő volt, nyilván, mert Mihály oly hirtelen felugorva sietett felém, a zárkózott, asszonytalan Mihály"</w:t>
      </w:r>
    </w:p>
    <w:p w:rsidR="00451AE4" w:rsidRDefault="00451AE4" w:rsidP="00451AE4">
      <w:pPr>
        <w:spacing w:line="240" w:lineRule="atLeast"/>
        <w:ind w:left="0" w:firstLine="0"/>
      </w:pPr>
    </w:p>
    <w:p w:rsidR="00451AE4" w:rsidRDefault="00451AE4" w:rsidP="00451AE4">
      <w:pPr>
        <w:spacing w:line="240" w:lineRule="atLeast"/>
        <w:ind w:left="0" w:firstLine="0"/>
      </w:pPr>
    </w:p>
    <w:p w:rsidR="00451AE4" w:rsidRDefault="00451AE4" w:rsidP="00451AE4">
      <w:pPr>
        <w:spacing w:line="240" w:lineRule="atLeast"/>
        <w:ind w:left="0" w:firstLine="0"/>
      </w:pPr>
    </w:p>
    <w:p w:rsidR="00451AE4" w:rsidRPr="00CF3E7E" w:rsidRDefault="00451AE4" w:rsidP="00451AE4">
      <w:pPr>
        <w:spacing w:line="240" w:lineRule="atLeast"/>
        <w:ind w:left="0" w:firstLine="0"/>
        <w:rPr>
          <w:u w:val="single"/>
        </w:rPr>
      </w:pPr>
      <w:r w:rsidRPr="00CF3E7E">
        <w:rPr>
          <w:u w:val="single"/>
        </w:rPr>
        <w:t xml:space="preserve">Karinthy Frigyes </w:t>
      </w:r>
    </w:p>
    <w:p w:rsidR="00451AE4" w:rsidRDefault="00451AE4" w:rsidP="00451AE4">
      <w:pPr>
        <w:spacing w:line="240" w:lineRule="atLeast"/>
        <w:ind w:left="0" w:firstLine="0"/>
      </w:pPr>
    </w:p>
    <w:p w:rsidR="00451AE4" w:rsidRDefault="00451AE4" w:rsidP="00451AE4">
      <w:pPr>
        <w:spacing w:line="240" w:lineRule="atLeast"/>
        <w:ind w:left="0" w:firstLine="0"/>
      </w:pPr>
      <w:r>
        <w:t xml:space="preserve">A harmincas években lesz mindennapos látogatója a </w:t>
      </w:r>
      <w:proofErr w:type="spellStart"/>
      <w:r>
        <w:t>Centrálnak</w:t>
      </w:r>
      <w:proofErr w:type="spellEnd"/>
      <w:r>
        <w:t xml:space="preserve"> Karinthy Frigyes. Mint sok író, ő is csak a kávéház zsongató levegőjénél tudott alkotni. Kávéházi asztalánál szinte mindenki megfordult, hiszen nagyon sokan rajongtak személyéért. Devecser Gábor a „Lágymányosi istenek"</w:t>
      </w:r>
      <w:proofErr w:type="spellStart"/>
      <w:r>
        <w:t>-ben</w:t>
      </w:r>
      <w:proofErr w:type="spellEnd"/>
      <w:r>
        <w:t>, így beszél erről: „</w:t>
      </w:r>
      <w:proofErr w:type="gramStart"/>
      <w:r>
        <w:t>A</w:t>
      </w:r>
      <w:proofErr w:type="gramEnd"/>
      <w:r>
        <w:t xml:space="preserve"> Centrál kávéház üvegablaka mögött írt. A járókelők, mintha összebeszéltek volna, egyformán viselkedtek. Mindegyik továbbment még egy-két lépést, aztán mintha villamos áram érte volna, hátrafordult, és megállt a nagy üvegablak előtt, Karinthyt nézni, mintha csak egy akvárium elé ért volna, annak valami különös új szerzeményét bámulni." </w:t>
      </w:r>
    </w:p>
    <w:p w:rsidR="00451AE4" w:rsidRDefault="00451AE4" w:rsidP="00451AE4">
      <w:pPr>
        <w:spacing w:line="240" w:lineRule="atLeast"/>
        <w:ind w:left="0" w:firstLine="0"/>
      </w:pPr>
      <w:r>
        <w:t xml:space="preserve">Ottlik Géza is rajongott a mesterért, ahogy akkor sokan Karinthyt hívták. „A barátságunk abból állt, hogy én imádtam szőröstül-bőröstül, ő pedig békésen megtűrt maga mellett, például a Centrál kávéházban sokszor, ebéd után, ha egyedül volt, és írt éppen valamit… Őt is körülnyüzsögték, borotvaeszű mindentudók, nők, pumpolók, munkanélküli zsenik és szabályos őrültek. Asztala sokszor percről percre nőtt". </w:t>
      </w:r>
      <w:proofErr w:type="spellStart"/>
      <w:r>
        <w:t>Centrálban</w:t>
      </w:r>
      <w:proofErr w:type="spellEnd"/>
      <w:r>
        <w:t xml:space="preserve"> érezte először agytumorja első tüneteit.</w:t>
      </w:r>
    </w:p>
    <w:p w:rsidR="00B56FA6" w:rsidRDefault="00451AE4" w:rsidP="00CF3E7E">
      <w:pPr>
        <w:spacing w:line="240" w:lineRule="atLeast"/>
        <w:ind w:left="0" w:firstLine="0"/>
      </w:pPr>
      <w:r>
        <w:t xml:space="preserve">Az írók második otthona volt, a légkör rendkívül családias </w:t>
      </w:r>
      <w:r w:rsidR="00CF3E7E">
        <w:t xml:space="preserve">volt – ezt az is bizonyítja, hogy hitelbe lehetett fogyasztani, hogy oda volt készítve az asztalokra papír és toll, hogy a Centrál főpincére sokszor magát Ottlikot is kisegítette pénzzavarából. </w:t>
      </w:r>
      <w:r w:rsidR="00CF3E7E" w:rsidRPr="00CF3E7E">
        <w:rPr>
          <w:i/>
        </w:rPr>
        <w:t>Ottlik emlékezése</w:t>
      </w:r>
      <w:r w:rsidR="00CF3E7E">
        <w:t xml:space="preserve">: „Amikor egy vas se volt a zsebemben, Gusztinak a főpincérnek fizetéskor így szóltam: 10 pengőből tud visszaadni? – 9 pengőt kapott a főpincértől.”  Előfordult, hogy József Attila barátaival beült a Kávéházba és egy tányér levest rendeltek kettőjüknek.  Nagyon gyakran előfordult, hogy a regényírók kézirattal fizették ki a </w:t>
      </w:r>
      <w:proofErr w:type="spellStart"/>
      <w:r w:rsidR="00CF3E7E">
        <w:t>chekket</w:t>
      </w:r>
      <w:proofErr w:type="spellEnd"/>
      <w:r w:rsidR="00CF3E7E">
        <w:t>.</w:t>
      </w:r>
    </w:p>
    <w:p w:rsidR="00CF3E7E" w:rsidRDefault="00CF3E7E" w:rsidP="00CF3E7E">
      <w:pPr>
        <w:spacing w:line="240" w:lineRule="atLeast"/>
        <w:ind w:left="0" w:firstLine="0"/>
      </w:pPr>
    </w:p>
    <w:p w:rsidR="00CF3E7E" w:rsidRPr="00CF3E7E" w:rsidRDefault="00CF3E7E" w:rsidP="00CF3E7E">
      <w:pPr>
        <w:spacing w:line="240" w:lineRule="atLeast"/>
        <w:ind w:left="0" w:firstLine="0"/>
        <w:rPr>
          <w:u w:val="single"/>
        </w:rPr>
      </w:pPr>
      <w:r w:rsidRPr="00CF3E7E">
        <w:rPr>
          <w:u w:val="single"/>
        </w:rPr>
        <w:t xml:space="preserve">Kaffka Margit Társaság </w:t>
      </w:r>
    </w:p>
    <w:p w:rsidR="00CF3E7E" w:rsidRDefault="00CF3E7E" w:rsidP="00CF3E7E">
      <w:pPr>
        <w:spacing w:line="240" w:lineRule="atLeast"/>
        <w:ind w:left="0" w:firstLine="0"/>
      </w:pPr>
      <w:r>
        <w:t>A Nyugatos írók közül az egyik legkiemelkedőbb.</w:t>
      </w:r>
    </w:p>
    <w:p w:rsidR="00CF3E7E" w:rsidRDefault="00CF3E7E" w:rsidP="00CF3E7E">
      <w:pPr>
        <w:spacing w:line="240" w:lineRule="atLeast"/>
        <w:ind w:left="0" w:firstLine="0"/>
      </w:pPr>
      <w:r>
        <w:t xml:space="preserve">1930 és 1940 között a magyar írónők tartották a </w:t>
      </w:r>
      <w:proofErr w:type="spellStart"/>
      <w:r>
        <w:t>Centrálban</w:t>
      </w:r>
      <w:proofErr w:type="spellEnd"/>
      <w:r>
        <w:t xml:space="preserve"> szerdánként összejöveteleiket. Ennek adták 1936-ban a Kafka Margit Társaság nevet.</w:t>
      </w:r>
    </w:p>
    <w:p w:rsidR="00CF3E7E" w:rsidRDefault="00CF3E7E" w:rsidP="00CF3E7E">
      <w:pPr>
        <w:spacing w:line="240" w:lineRule="atLeast"/>
        <w:ind w:left="0" w:firstLine="0"/>
      </w:pPr>
    </w:p>
    <w:p w:rsidR="00CF3E7E" w:rsidRDefault="00CF3E7E" w:rsidP="00CF3E7E">
      <w:pPr>
        <w:spacing w:line="240" w:lineRule="atLeast"/>
        <w:ind w:left="0" w:firstLine="0"/>
      </w:pPr>
      <w:r w:rsidRPr="00CF3E7E">
        <w:rPr>
          <w:b/>
          <w:sz w:val="32"/>
          <w:szCs w:val="32"/>
        </w:rPr>
        <w:t>Japán Kávéház</w:t>
      </w:r>
      <w:r>
        <w:t xml:space="preserve"> (ma Egyetem út 1.)</w:t>
      </w:r>
    </w:p>
    <w:p w:rsidR="00CF3E7E" w:rsidRDefault="00CF3E7E" w:rsidP="00CF3E7E">
      <w:pPr>
        <w:spacing w:line="240" w:lineRule="atLeast"/>
        <w:ind w:left="0" w:firstLine="0"/>
      </w:pPr>
      <w:r>
        <w:t>József Attila törzshelye.</w:t>
      </w:r>
    </w:p>
    <w:p w:rsidR="00CF3E7E" w:rsidRDefault="00CF3E7E" w:rsidP="00CF3E7E">
      <w:pPr>
        <w:spacing w:line="240" w:lineRule="atLeast"/>
        <w:ind w:left="0" w:firstLine="0"/>
      </w:pPr>
      <w:r w:rsidRPr="00CF3E7E">
        <w:t xml:space="preserve">Nem vitás, hogy a genius loci, „a hely szelleme” az egyéni emlékezetben és a kulturális térben is folyamatosan működő őserő. Akárhányszor elmegyek a bolt előtt – vagy csak rágondolok, hogy létezik – mi más jelenne meg képzeletemben, mint a múlt század első évtizedeinek művész-találkozóhelye; a szegény sorsú írók, költők számára nemcsak ihlető környezetet, hanem otthonpótlékot nyújtó Japán Kávéház, ahol József Attila a verseit – és a Szabad-ötletek jegyzékét – írta, Nagy Lajossal sakkozott, </w:t>
      </w:r>
      <w:proofErr w:type="spellStart"/>
      <w:r w:rsidRPr="00CF3E7E">
        <w:t>Hunyady</w:t>
      </w:r>
      <w:proofErr w:type="spellEnd"/>
      <w:r w:rsidRPr="00CF3E7E">
        <w:t xml:space="preserve"> Sándorral és másokkal kártyázott; s amely az egész József–Makai család pesti találkozóhelye volt. (Ha Makai Ödön, a költő sógora – egykori gyámapja – Hódmezővásárhelyről felutazott Pestre, itt adott randevút előző feleségének: Jolánnak és férjének, Bányai Lászlónak, valamint a költőnek és párjának: Szántó Juditnak. Ma már azt is tudni véljük, mit fogyasztott József Attila a vacsorával egybekötött családi találkozókon: törzskávéházában állítólag a gombás ponty volt a kedvence. (Lásd: József Attila gasztronómiai emlékei.)</w:t>
      </w:r>
    </w:p>
    <w:p w:rsidR="00CF3E7E" w:rsidRDefault="00CF3E7E" w:rsidP="00CF3E7E">
      <w:pPr>
        <w:spacing w:line="240" w:lineRule="atLeast"/>
        <w:ind w:left="0" w:firstLine="0"/>
      </w:pPr>
    </w:p>
    <w:p w:rsidR="00803391" w:rsidRDefault="00803391" w:rsidP="00CF3E7E">
      <w:pPr>
        <w:spacing w:line="240" w:lineRule="atLeast"/>
        <w:ind w:left="0" w:firstLine="0"/>
        <w:rPr>
          <w:b/>
          <w:sz w:val="32"/>
          <w:szCs w:val="32"/>
        </w:rPr>
      </w:pPr>
    </w:p>
    <w:p w:rsidR="00803391" w:rsidRDefault="00803391" w:rsidP="00CF3E7E">
      <w:pPr>
        <w:spacing w:line="240" w:lineRule="atLeast"/>
        <w:ind w:left="0" w:firstLine="0"/>
        <w:rPr>
          <w:b/>
          <w:sz w:val="32"/>
          <w:szCs w:val="32"/>
        </w:rPr>
      </w:pPr>
      <w:r w:rsidRPr="00803391">
        <w:rPr>
          <w:b/>
          <w:sz w:val="32"/>
          <w:szCs w:val="32"/>
        </w:rPr>
        <w:lastRenderedPageBreak/>
        <w:t>New York Kávéház</w:t>
      </w:r>
    </w:p>
    <w:p w:rsidR="00420545" w:rsidRDefault="00803391" w:rsidP="00CF3E7E">
      <w:pPr>
        <w:spacing w:line="240" w:lineRule="atLeast"/>
        <w:ind w:left="0" w:firstLine="0"/>
      </w:pPr>
      <w:r>
        <w:t>Megnyitásához egy anekdota fűződik. 1894-ben nyitották meg. Az akkori irodalmi művészek</w:t>
      </w:r>
      <w:r w:rsidR="00420545">
        <w:t xml:space="preserve"> legkiemelkedőbb alakjai jelentek meg a megnyitón. </w:t>
      </w:r>
      <w:proofErr w:type="gramStart"/>
      <w:r w:rsidR="00420545">
        <w:t>pl.</w:t>
      </w:r>
      <w:proofErr w:type="gramEnd"/>
      <w:r w:rsidR="00420545">
        <w:t>: Molnár Ferenc</w:t>
      </w:r>
    </w:p>
    <w:p w:rsidR="00420545" w:rsidRDefault="00420545" w:rsidP="00CF3E7E">
      <w:pPr>
        <w:spacing w:line="240" w:lineRule="atLeast"/>
        <w:ind w:left="0" w:firstLine="0"/>
      </w:pPr>
      <w:proofErr w:type="gramStart"/>
      <w:r>
        <w:t>anekdota</w:t>
      </w:r>
      <w:proofErr w:type="gramEnd"/>
      <w:r>
        <w:t>: Dunába dobta a kávéház kulcsát, hogy az éjjel-nappal nyitva maradhasson.</w:t>
      </w:r>
    </w:p>
    <w:p w:rsidR="00420545" w:rsidRDefault="00420545" w:rsidP="00CF3E7E">
      <w:pPr>
        <w:spacing w:line="240" w:lineRule="atLeast"/>
        <w:ind w:left="0" w:firstLine="0"/>
      </w:pPr>
      <w:r>
        <w:t xml:space="preserve">Ez volt a legdemokratikusabb közösségű. Látogatták az arisztokraták, bohémek, nincstelenek, művészek, nyerspolgárok. </w:t>
      </w:r>
    </w:p>
    <w:p w:rsidR="00420545" w:rsidRDefault="00420545" w:rsidP="00CF3E7E">
      <w:pPr>
        <w:spacing w:line="240" w:lineRule="atLeast"/>
        <w:ind w:left="0" w:firstLine="0"/>
      </w:pPr>
      <w:r>
        <w:t xml:space="preserve">Heltai Jenő visszaemlékezései szerint a </w:t>
      </w:r>
      <w:proofErr w:type="gramStart"/>
      <w:r>
        <w:t>pincér kérés</w:t>
      </w:r>
      <w:proofErr w:type="gramEnd"/>
      <w:r>
        <w:t xml:space="preserve"> nélkül hozta a tintatartót és az írópapíros a kávé mellé. </w:t>
      </w:r>
    </w:p>
    <w:p w:rsidR="00420545" w:rsidRDefault="00420545" w:rsidP="00CF3E7E">
      <w:pPr>
        <w:spacing w:line="240" w:lineRule="atLeast"/>
        <w:ind w:left="0" w:firstLine="0"/>
      </w:pPr>
      <w:r>
        <w:t xml:space="preserve">Zenés kávéház volt, a komoly és könnyű zene </w:t>
      </w:r>
      <w:r w:rsidR="00665DD6">
        <w:t xml:space="preserve">előadói gyakran látogatták. (Pl.: Kacsó Pongrác itt komponálta meg a János vitéz daljátékát.) </w:t>
      </w:r>
    </w:p>
    <w:p w:rsidR="00665DD6" w:rsidRDefault="00665DD6" w:rsidP="00CF3E7E">
      <w:pPr>
        <w:spacing w:line="240" w:lineRule="atLeast"/>
        <w:ind w:left="0" w:firstLine="0"/>
      </w:pPr>
      <w:r>
        <w:t xml:space="preserve">Kosztolányi hőse Esti Kornél is hosszasan beszéli el New York Kávéház életét, világát: </w:t>
      </w:r>
      <w:proofErr w:type="gramStart"/>
      <w:r>
        <w:t>„ Szivarfüst</w:t>
      </w:r>
      <w:proofErr w:type="gramEnd"/>
      <w:r>
        <w:t>, harsánylárma, jól esett elnyúlni és semmire sem gondolni ebben a meleg pocsolyában.</w:t>
      </w:r>
    </w:p>
    <w:p w:rsidR="00665DD6" w:rsidRDefault="00665DD6" w:rsidP="00CF3E7E">
      <w:pPr>
        <w:spacing w:line="240" w:lineRule="atLeast"/>
        <w:ind w:left="0" w:firstLine="0"/>
      </w:pPr>
    </w:p>
    <w:p w:rsidR="00665DD6" w:rsidRDefault="00665DD6" w:rsidP="00CF3E7E">
      <w:pPr>
        <w:spacing w:line="240" w:lineRule="atLeast"/>
        <w:ind w:left="0" w:firstLine="0"/>
      </w:pPr>
      <w:r>
        <w:t>A kávéháza szerepét napjainkban Budapest néhány könyvesboltja</w:t>
      </w:r>
      <w:r w:rsidR="00845DFC">
        <w:t xml:space="preserve"> tölti be. ilyen az Írók Könyvesboltja, ahol rendszeresen tartanak felolvasó esteket, közösségtalálkozókat egy jó kávé vagy tea mellett. </w:t>
      </w:r>
    </w:p>
    <w:p w:rsidR="00803391" w:rsidRPr="00803391" w:rsidRDefault="00803391" w:rsidP="00CF3E7E">
      <w:pPr>
        <w:spacing w:line="240" w:lineRule="atLeast"/>
        <w:ind w:left="0" w:firstLine="0"/>
      </w:pPr>
      <w:r>
        <w:t xml:space="preserve"> </w:t>
      </w:r>
    </w:p>
    <w:p w:rsidR="00803391" w:rsidRPr="00803391" w:rsidRDefault="00803391" w:rsidP="00CF3E7E">
      <w:pPr>
        <w:spacing w:line="240" w:lineRule="atLeast"/>
        <w:ind w:left="0" w:firstLine="0"/>
        <w:rPr>
          <w:b/>
          <w:sz w:val="24"/>
          <w:szCs w:val="24"/>
        </w:rPr>
      </w:pPr>
    </w:p>
    <w:p w:rsidR="00CF3E7E" w:rsidRDefault="00CF3E7E" w:rsidP="00CF3E7E">
      <w:pPr>
        <w:spacing w:line="240" w:lineRule="atLeast"/>
        <w:ind w:left="0" w:firstLine="0"/>
      </w:pPr>
    </w:p>
    <w:p w:rsidR="00CF3E7E" w:rsidRDefault="00CF3E7E" w:rsidP="00CF3E7E">
      <w:pPr>
        <w:spacing w:line="240" w:lineRule="atLeast"/>
        <w:ind w:left="0" w:firstLine="0"/>
      </w:pPr>
    </w:p>
    <w:sectPr w:rsidR="00CF3E7E" w:rsidSect="008167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D39FF"/>
    <w:rsid w:val="00022953"/>
    <w:rsid w:val="00195CFE"/>
    <w:rsid w:val="00420545"/>
    <w:rsid w:val="00451AE4"/>
    <w:rsid w:val="00591EDA"/>
    <w:rsid w:val="00665DD6"/>
    <w:rsid w:val="00803391"/>
    <w:rsid w:val="008167C1"/>
    <w:rsid w:val="00845DFC"/>
    <w:rsid w:val="008D39FF"/>
    <w:rsid w:val="00B56FA6"/>
    <w:rsid w:val="00C002FB"/>
    <w:rsid w:val="00CF3E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before="120"/>
        <w:ind w:left="284" w:hanging="28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8167C1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4</Pages>
  <Words>1238</Words>
  <Characters>8543</Characters>
  <Application>Microsoft Office Word</Application>
  <DocSecurity>0</DocSecurity>
  <Lines>71</Lines>
  <Paragraphs>19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Ata</dc:creator>
  <cp:lastModifiedBy>Ata</cp:lastModifiedBy>
  <cp:revision>1</cp:revision>
  <dcterms:created xsi:type="dcterms:W3CDTF">2012-05-28T11:50:00Z</dcterms:created>
  <dcterms:modified xsi:type="dcterms:W3CDTF">2012-05-28T14:04:00Z</dcterms:modified>
</cp:coreProperties>
</file>