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ADB" w:rsidRDefault="00472ADB" w:rsidP="002332F8">
      <w:pPr>
        <w:rPr>
          <w:b/>
        </w:rPr>
      </w:pPr>
      <w:r>
        <w:rPr>
          <w:b/>
        </w:rPr>
        <w:t>14. Ön egy léptetőmotorokat gyártó és összeszerelő üzem mechatronikai műszerésze. Tervezze és szervezze meg a szerelést végző betanított munkások részére a szerelési munkálatokat, az egyedi feladatokat és a szerelési technológiákat! Készítsen szabadkézi vázlatot! Felkészülése és felelete során használja az alábbi információkat!</w:t>
      </w:r>
    </w:p>
    <w:p w:rsidR="00472ADB" w:rsidRDefault="00472ADB" w:rsidP="002332F8">
      <w:pPr>
        <w:rPr>
          <w:b/>
          <w:sz w:val="28"/>
          <w:szCs w:val="28"/>
        </w:rPr>
      </w:pPr>
    </w:p>
    <w:p w:rsidR="002332F8" w:rsidRDefault="002332F8" w:rsidP="002332F8">
      <w:pPr>
        <w:rPr>
          <w:b/>
          <w:sz w:val="28"/>
          <w:szCs w:val="28"/>
        </w:rPr>
      </w:pPr>
      <w:r w:rsidRPr="002332F8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 xml:space="preserve"> </w:t>
      </w:r>
      <w:r w:rsidR="008B036C">
        <w:rPr>
          <w:b/>
          <w:sz w:val="28"/>
          <w:szCs w:val="28"/>
        </w:rPr>
        <w:t>Az összeszerelendő tipikus léptetőmotor felépítése</w:t>
      </w:r>
    </w:p>
    <w:p w:rsidR="008B036C" w:rsidRDefault="008B036C" w:rsidP="008B036C">
      <w:pPr>
        <w:rPr>
          <w:b/>
          <w:sz w:val="28"/>
          <w:szCs w:val="28"/>
        </w:rPr>
      </w:pPr>
    </w:p>
    <w:p w:rsidR="008B036C" w:rsidRDefault="008B036C" w:rsidP="008B036C">
      <w:pPr>
        <w:rPr>
          <w:b/>
          <w:sz w:val="28"/>
          <w:szCs w:val="28"/>
        </w:rPr>
      </w:pPr>
    </w:p>
    <w:p w:rsidR="008B036C" w:rsidRDefault="003B6009" w:rsidP="008B036C">
      <w:r>
        <w:rPr>
          <w:noProof/>
        </w:rPr>
        <w:drawing>
          <wp:inline distT="0" distB="0" distL="0" distR="0">
            <wp:extent cx="4543425" cy="4210050"/>
            <wp:effectExtent l="19050" t="0" r="9525" b="0"/>
            <wp:docPr id="13" name="Kép 1" descr="léptetőmoto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léptetőmotor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36C" w:rsidRPr="008B036C" w:rsidRDefault="008B036C" w:rsidP="008B036C">
      <w:r w:rsidRPr="008B036C">
        <w:t>- Forgórész</w:t>
      </w:r>
    </w:p>
    <w:p w:rsidR="008B036C" w:rsidRDefault="008B036C" w:rsidP="008B036C">
      <w:r>
        <w:t>- Tekercselt állórész</w:t>
      </w:r>
    </w:p>
    <w:p w:rsidR="008B036C" w:rsidRDefault="008B036C" w:rsidP="008B036C">
      <w:r>
        <w:t>- Első alumínium pajzs</w:t>
      </w:r>
    </w:p>
    <w:p w:rsidR="008B036C" w:rsidRDefault="008B036C" w:rsidP="008B036C">
      <w:r>
        <w:t>- Hátsó alumínium pajzs</w:t>
      </w:r>
    </w:p>
    <w:p w:rsidR="008B036C" w:rsidRDefault="008B036C" w:rsidP="008B036C">
      <w:r>
        <w:t>- 2db. csapágy</w:t>
      </w:r>
    </w:p>
    <w:p w:rsidR="008B036C" w:rsidRDefault="008B036C" w:rsidP="008B036C">
      <w:r>
        <w:t>- 4db. csillagfejes átmenő csavar</w:t>
      </w:r>
    </w:p>
    <w:p w:rsidR="008B036C" w:rsidRDefault="008B036C" w:rsidP="008B036C">
      <w:r>
        <w:t>- 4db. alátét</w:t>
      </w:r>
    </w:p>
    <w:p w:rsidR="008B036C" w:rsidRDefault="008B036C" w:rsidP="008B036C">
      <w:r>
        <w:t>- 4db. anyacsavar</w:t>
      </w:r>
    </w:p>
    <w:p w:rsidR="008B036C" w:rsidRDefault="008B036C" w:rsidP="008B036C"/>
    <w:p w:rsidR="008B04EA" w:rsidRDefault="008B04EA" w:rsidP="008B036C">
      <w:pPr>
        <w:rPr>
          <w:b/>
          <w:sz w:val="28"/>
          <w:szCs w:val="28"/>
        </w:rPr>
      </w:pPr>
      <w:r>
        <w:rPr>
          <w:b/>
          <w:sz w:val="28"/>
          <w:szCs w:val="28"/>
        </w:rPr>
        <w:t>- A szerelés eszközei és szerszámai</w:t>
      </w:r>
    </w:p>
    <w:p w:rsidR="002332F8" w:rsidRDefault="002332F8" w:rsidP="008B036C">
      <w:pPr>
        <w:rPr>
          <w:b/>
          <w:sz w:val="28"/>
          <w:szCs w:val="28"/>
        </w:rPr>
      </w:pPr>
    </w:p>
    <w:p w:rsidR="008B04EA" w:rsidRDefault="008B04EA" w:rsidP="008B036C">
      <w:r>
        <w:t>- 1db. csillagcsavarhúzó</w:t>
      </w:r>
    </w:p>
    <w:p w:rsidR="002332F8" w:rsidRDefault="002332F8" w:rsidP="008B036C">
      <w:r>
        <w:t>- 1db. szerelő sablon</w:t>
      </w:r>
    </w:p>
    <w:p w:rsidR="0073799A" w:rsidRPr="0073799A" w:rsidRDefault="0073799A" w:rsidP="008B036C">
      <w:pPr>
        <w:rPr>
          <w:i/>
        </w:rPr>
      </w:pPr>
      <w:r w:rsidRPr="0073799A">
        <w:rPr>
          <w:i/>
        </w:rPr>
        <w:t>(</w:t>
      </w:r>
      <w:r>
        <w:rPr>
          <w:i/>
        </w:rPr>
        <w:t xml:space="preserve">- </w:t>
      </w:r>
      <w:r w:rsidRPr="0073799A">
        <w:rPr>
          <w:i/>
        </w:rPr>
        <w:t>ha kell</w:t>
      </w:r>
      <w:r>
        <w:rPr>
          <w:i/>
        </w:rPr>
        <w:t xml:space="preserve"> villáskulcs,</w:t>
      </w:r>
      <w:r w:rsidRPr="0073799A">
        <w:rPr>
          <w:i/>
        </w:rPr>
        <w:t xml:space="preserve"> gum</w:t>
      </w:r>
      <w:r>
        <w:rPr>
          <w:i/>
        </w:rPr>
        <w:t xml:space="preserve">i vagy bronz </w:t>
      </w:r>
      <w:r w:rsidRPr="0073799A">
        <w:rPr>
          <w:i/>
        </w:rPr>
        <w:t>kalapács, hézagoló,</w:t>
      </w:r>
      <w:r>
        <w:rPr>
          <w:i/>
        </w:rPr>
        <w:t>csapágy zsír,kézi prés,</w:t>
      </w:r>
      <w:r w:rsidRPr="0073799A">
        <w:rPr>
          <w:i/>
        </w:rPr>
        <w:t xml:space="preserve"> stb</w:t>
      </w:r>
      <w:r>
        <w:rPr>
          <w:i/>
        </w:rPr>
        <w:t xml:space="preserve">.  </w:t>
      </w:r>
      <w:r w:rsidRPr="0073799A">
        <w:rPr>
          <w:i/>
        </w:rPr>
        <w:t>…</w:t>
      </w:r>
      <w:r>
        <w:rPr>
          <w:i/>
        </w:rPr>
        <w:t>típusfüggően</w:t>
      </w:r>
      <w:r w:rsidRPr="0073799A">
        <w:rPr>
          <w:i/>
        </w:rPr>
        <w:t>)</w:t>
      </w:r>
    </w:p>
    <w:p w:rsidR="008B04EA" w:rsidRDefault="003B6009" w:rsidP="008B036C">
      <w:r>
        <w:rPr>
          <w:noProof/>
        </w:rPr>
        <w:lastRenderedPageBreak/>
        <w:drawing>
          <wp:inline distT="0" distB="0" distL="0" distR="0">
            <wp:extent cx="3028950" cy="2352675"/>
            <wp:effectExtent l="19050" t="0" r="0" b="0"/>
            <wp:docPr id="12" name="Kép 2" descr="ütköz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ütköző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36C" w:rsidRDefault="00CF6F05" w:rsidP="00CF6F05">
      <w:pPr>
        <w:rPr>
          <w:b/>
          <w:sz w:val="28"/>
          <w:szCs w:val="28"/>
        </w:rPr>
      </w:pPr>
      <w:r w:rsidRPr="00CF6F05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 xml:space="preserve"> </w:t>
      </w:r>
      <w:r w:rsidR="008864EF">
        <w:rPr>
          <w:b/>
          <w:sz w:val="28"/>
          <w:szCs w:val="28"/>
        </w:rPr>
        <w:t>M</w:t>
      </w:r>
      <w:r w:rsidR="008B036C">
        <w:rPr>
          <w:b/>
          <w:sz w:val="28"/>
          <w:szCs w:val="28"/>
        </w:rPr>
        <w:t xml:space="preserve">echatronikai és villamos szerelvények, részegységek </w:t>
      </w:r>
      <w:r w:rsidR="008864EF">
        <w:rPr>
          <w:b/>
          <w:sz w:val="28"/>
          <w:szCs w:val="28"/>
        </w:rPr>
        <w:t>összeszerelésének lépései</w:t>
      </w:r>
    </w:p>
    <w:p w:rsidR="00CF6F05" w:rsidRDefault="00CF6F05" w:rsidP="00CF6F05"/>
    <w:p w:rsidR="00CF6F05" w:rsidRDefault="00CF6F05" w:rsidP="00CF6F05">
      <w:r>
        <w:t>- Az első és hátsó alumínium pajzsba 1-1 csapágy behelyezése</w:t>
      </w:r>
    </w:p>
    <w:p w:rsidR="00CF6F05" w:rsidRDefault="00CF6F05" w:rsidP="00CF6F05">
      <w:r>
        <w:t xml:space="preserve">- </w:t>
      </w:r>
      <w:r w:rsidR="00425D11">
        <w:t>A szerelő sablon ütközős felébe az első alumínium pajzs behelyezése</w:t>
      </w:r>
    </w:p>
    <w:p w:rsidR="002332F8" w:rsidRDefault="002332F8" w:rsidP="00CF6F05"/>
    <w:p w:rsidR="002332F8" w:rsidRDefault="003B6009" w:rsidP="00CF6F05">
      <w:r>
        <w:rPr>
          <w:noProof/>
        </w:rPr>
        <w:drawing>
          <wp:inline distT="0" distB="0" distL="0" distR="0">
            <wp:extent cx="3038475" cy="2238375"/>
            <wp:effectExtent l="19050" t="0" r="9525" b="0"/>
            <wp:docPr id="11" name="Kép 3" descr="ütköző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ütköző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F8" w:rsidRDefault="002332F8" w:rsidP="00CF6F05"/>
    <w:p w:rsidR="00425D11" w:rsidRDefault="002332F8" w:rsidP="002332F8">
      <w:r>
        <w:t xml:space="preserve">- </w:t>
      </w:r>
      <w:r w:rsidR="00425D11">
        <w:t>A forgórész beillesztése az első alumínium pajzsba</w:t>
      </w:r>
    </w:p>
    <w:p w:rsidR="002332F8" w:rsidRDefault="002332F8" w:rsidP="002332F8"/>
    <w:p w:rsidR="002332F8" w:rsidRDefault="003B6009" w:rsidP="00CF6F05">
      <w:r>
        <w:rPr>
          <w:noProof/>
        </w:rPr>
        <w:drawing>
          <wp:inline distT="0" distB="0" distL="0" distR="0">
            <wp:extent cx="3133725" cy="2381250"/>
            <wp:effectExtent l="19050" t="0" r="9525" b="0"/>
            <wp:docPr id="10" name="Kép 4" descr="ütköző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 descr="ütköző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F8" w:rsidRDefault="002332F8" w:rsidP="00CF6F05"/>
    <w:p w:rsidR="00425D11" w:rsidRDefault="002332F8" w:rsidP="002332F8">
      <w:r>
        <w:t xml:space="preserve">- </w:t>
      </w:r>
      <w:r w:rsidR="00425D11">
        <w:t>A tekercselt állórész sablonba illesztése a forgórész elé, és ütközésig feltolni az első alumínium pajzshoz</w:t>
      </w:r>
    </w:p>
    <w:p w:rsidR="002332F8" w:rsidRDefault="002332F8" w:rsidP="002332F8"/>
    <w:p w:rsidR="002332F8" w:rsidRDefault="003B6009" w:rsidP="00CF6F05">
      <w:r>
        <w:rPr>
          <w:noProof/>
        </w:rPr>
        <w:lastRenderedPageBreak/>
        <w:drawing>
          <wp:inline distT="0" distB="0" distL="0" distR="0">
            <wp:extent cx="3009900" cy="2162175"/>
            <wp:effectExtent l="19050" t="0" r="0" b="0"/>
            <wp:docPr id="9" name="Kép 5" descr="ütköző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ütköző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F8" w:rsidRDefault="002332F8" w:rsidP="00CF6F05"/>
    <w:p w:rsidR="002332F8" w:rsidRDefault="002332F8" w:rsidP="00CF6F05"/>
    <w:p w:rsidR="002332F8" w:rsidRDefault="002332F8" w:rsidP="00CF6F05"/>
    <w:p w:rsidR="00425D11" w:rsidRDefault="00425D11" w:rsidP="00CF6F05">
      <w:r>
        <w:t>- A hátsó alumínium pajzs felhelyezése a forgórész tengelyére és az állórészbe csúsztatni</w:t>
      </w:r>
    </w:p>
    <w:p w:rsidR="0062440E" w:rsidRDefault="0062440E" w:rsidP="00CF6F05"/>
    <w:p w:rsidR="0062440E" w:rsidRDefault="003B6009" w:rsidP="00CF6F05">
      <w:r>
        <w:rPr>
          <w:noProof/>
        </w:rPr>
        <w:drawing>
          <wp:inline distT="0" distB="0" distL="0" distR="0">
            <wp:extent cx="2990850" cy="2543175"/>
            <wp:effectExtent l="19050" t="0" r="0" b="0"/>
            <wp:docPr id="8" name="Kép 6" descr="ütköző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 descr="ütköző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D11" w:rsidRDefault="00425D11" w:rsidP="00CF6F05">
      <w:r>
        <w:t>- Az átmenő csavarok behelyezése a furatokba</w:t>
      </w:r>
    </w:p>
    <w:p w:rsidR="00425D11" w:rsidRDefault="00425D11" w:rsidP="00CF6F05">
      <w:r>
        <w:t xml:space="preserve">- </w:t>
      </w:r>
      <w:r w:rsidR="008B04EA">
        <w:t>A hátsó alumínium pajzsba az anyacsavarok behelyezése</w:t>
      </w:r>
    </w:p>
    <w:p w:rsidR="008B04EA" w:rsidRDefault="008B04EA" w:rsidP="00CF6F05">
      <w:r>
        <w:t>- A csavarok meghúzása a csillagcsavarhúzó segítségével</w:t>
      </w:r>
    </w:p>
    <w:p w:rsidR="008B04EA" w:rsidRDefault="008B04EA" w:rsidP="00CF6F05">
      <w:r>
        <w:t>- A készre szerelt motor ellenőrzése</w:t>
      </w:r>
    </w:p>
    <w:p w:rsidR="008B04EA" w:rsidRDefault="008B04EA" w:rsidP="00CF6F05"/>
    <w:p w:rsidR="0062440E" w:rsidRDefault="008864EF" w:rsidP="00CF6F05">
      <w:pPr>
        <w:rPr>
          <w:b/>
          <w:sz w:val="28"/>
          <w:szCs w:val="28"/>
        </w:rPr>
      </w:pPr>
      <w:r>
        <w:rPr>
          <w:b/>
          <w:sz w:val="28"/>
          <w:szCs w:val="28"/>
        </w:rPr>
        <w:t>- S</w:t>
      </w:r>
      <w:r w:rsidR="00D34E0E">
        <w:rPr>
          <w:b/>
          <w:sz w:val="28"/>
          <w:szCs w:val="28"/>
        </w:rPr>
        <w:t>zerelés közbeni ellenő</w:t>
      </w:r>
      <w:r>
        <w:rPr>
          <w:b/>
          <w:sz w:val="28"/>
          <w:szCs w:val="28"/>
        </w:rPr>
        <w:t>rzés</w:t>
      </w:r>
    </w:p>
    <w:p w:rsidR="0062440E" w:rsidRDefault="0062440E" w:rsidP="00CF6F05">
      <w:pPr>
        <w:rPr>
          <w:b/>
          <w:sz w:val="28"/>
          <w:szCs w:val="28"/>
        </w:rPr>
      </w:pPr>
    </w:p>
    <w:p w:rsidR="008864EF" w:rsidRPr="0073799A" w:rsidRDefault="008864EF" w:rsidP="00CF6F05">
      <w:r w:rsidRPr="0073799A">
        <w:t>- Ügyelni kell a csapágyak pontos behelyezésére</w:t>
      </w:r>
    </w:p>
    <w:p w:rsidR="008864EF" w:rsidRPr="0073799A" w:rsidRDefault="008864EF" w:rsidP="00CF6F05">
      <w:r w:rsidRPr="0073799A">
        <w:t>- Az első alumínium pajz</w:t>
      </w:r>
      <w:r w:rsidR="00296A83" w:rsidRPr="0073799A">
        <w:t>z</w:t>
      </w:r>
      <w:r w:rsidRPr="0073799A">
        <w:t>s</w:t>
      </w:r>
      <w:r w:rsidR="00296A83" w:rsidRPr="0073799A">
        <w:t>al kezdjük az összeállí</w:t>
      </w:r>
      <w:r w:rsidRPr="0073799A">
        <w:t>tást</w:t>
      </w:r>
    </w:p>
    <w:p w:rsidR="008864EF" w:rsidRPr="0073799A" w:rsidRDefault="00296A83" w:rsidP="00CF6F05">
      <w:r w:rsidRPr="0073799A">
        <w:t>- A tekercset helyes iránnyal rakjuk az első pajzsba</w:t>
      </w:r>
    </w:p>
    <w:p w:rsidR="00296A83" w:rsidRPr="0073799A" w:rsidRDefault="00296A83" w:rsidP="00CF6F05">
      <w:r w:rsidRPr="0073799A">
        <w:t>- Az állórészt helyes iránnyal toljuk a forgórészre</w:t>
      </w:r>
    </w:p>
    <w:p w:rsidR="00296A83" w:rsidRPr="0073799A" w:rsidRDefault="00296A83" w:rsidP="00CF6F05">
      <w:r w:rsidRPr="0073799A">
        <w:t>- A hátsó pajzs pontos illesztése</w:t>
      </w:r>
    </w:p>
    <w:p w:rsidR="00296A83" w:rsidRPr="0073799A" w:rsidRDefault="00296A83" w:rsidP="00CF6F05">
      <w:r w:rsidRPr="0073799A">
        <w:t>- Ellenőrizni a csavarok helyes meghúzását</w:t>
      </w:r>
    </w:p>
    <w:p w:rsidR="00296A83" w:rsidRPr="0073799A" w:rsidRDefault="0073799A" w:rsidP="00CF6F05">
      <w:pPr>
        <w:rPr>
          <w:b/>
          <w:i/>
        </w:rPr>
      </w:pPr>
      <w:r w:rsidRPr="0073799A">
        <w:rPr>
          <w:b/>
          <w:i/>
        </w:rPr>
        <w:t>!Szerelés közbeni szemrevételezés! (sérülés, repedés látható e)</w:t>
      </w:r>
    </w:p>
    <w:p w:rsidR="00296A83" w:rsidRDefault="00296A83" w:rsidP="00CF6F05">
      <w:pPr>
        <w:rPr>
          <w:b/>
          <w:sz w:val="28"/>
          <w:szCs w:val="28"/>
        </w:rPr>
      </w:pPr>
      <w:r>
        <w:rPr>
          <w:b/>
          <w:sz w:val="28"/>
          <w:szCs w:val="28"/>
        </w:rPr>
        <w:t>- Szerelés utáni ellenőrzés</w:t>
      </w:r>
    </w:p>
    <w:p w:rsidR="00296A83" w:rsidRDefault="00296A83" w:rsidP="00CF6F05">
      <w:pPr>
        <w:rPr>
          <w:b/>
          <w:sz w:val="28"/>
          <w:szCs w:val="28"/>
        </w:rPr>
      </w:pPr>
    </w:p>
    <w:p w:rsidR="00296A83" w:rsidRPr="0073799A" w:rsidRDefault="00296A83" w:rsidP="00CF6F05">
      <w:r w:rsidRPr="0073799A">
        <w:t>- Megvizsgálni a tengely akadálytalan forgását</w:t>
      </w:r>
    </w:p>
    <w:p w:rsidR="00296A83" w:rsidRPr="0073799A" w:rsidRDefault="00296A83" w:rsidP="00CF6F05">
      <w:r w:rsidRPr="0073799A">
        <w:t>- A motor pólusainak rövidre zárásával megvizsgáljuk, hogy nehezebb-e forgatni a tengelyt</w:t>
      </w:r>
    </w:p>
    <w:p w:rsidR="0008073B" w:rsidRPr="0073799A" w:rsidRDefault="0008073B" w:rsidP="00CF6F05">
      <w:r w:rsidRPr="0073799A">
        <w:t>- A motorhoz előírt fezsültséget rákötjük és megvizsgáljuk, hogy a motor működik-e</w:t>
      </w:r>
    </w:p>
    <w:p w:rsidR="0008073B" w:rsidRDefault="0008073B" w:rsidP="00CF6F05"/>
    <w:p w:rsidR="0008073B" w:rsidRDefault="0008073B" w:rsidP="00CF6F0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73799A">
        <w:rPr>
          <w:b/>
          <w:sz w:val="28"/>
          <w:szCs w:val="28"/>
        </w:rPr>
        <w:t>A munkafolyamat biztonságtechnikája</w:t>
      </w:r>
      <w:r w:rsidR="0073799A">
        <w:rPr>
          <w:b/>
          <w:sz w:val="28"/>
          <w:szCs w:val="28"/>
        </w:rPr>
        <w:t xml:space="preserve">  </w:t>
      </w:r>
      <w:r w:rsidR="0073799A" w:rsidRPr="0073799A">
        <w:rPr>
          <w:b/>
          <w:color w:val="00B0F0"/>
          <w:sz w:val="28"/>
          <w:szCs w:val="28"/>
        </w:rPr>
        <w:t>Kiegészítve a végén!</w:t>
      </w:r>
    </w:p>
    <w:p w:rsidR="0008073B" w:rsidRDefault="0008073B" w:rsidP="00CF6F05">
      <w:r>
        <w:t xml:space="preserve"> - Csúszás gátolt cérnakesztyű használata kötelező</w:t>
      </w:r>
    </w:p>
    <w:p w:rsidR="0008073B" w:rsidRDefault="0008073B" w:rsidP="00CF6F05">
      <w:r>
        <w:t>- Ügyelni kell, hogy szerelés közben a dolgozó ne csípje be az ujját</w:t>
      </w:r>
    </w:p>
    <w:p w:rsidR="0008073B" w:rsidRDefault="003B6009" w:rsidP="00CF6F05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-1003300</wp:posOffset>
            </wp:positionH>
            <wp:positionV relativeFrom="paragraph">
              <wp:posOffset>10301605</wp:posOffset>
            </wp:positionV>
            <wp:extent cx="7660005" cy="10295255"/>
            <wp:effectExtent l="19050" t="0" r="0" b="0"/>
            <wp:wrapSquare wrapText="bothSides"/>
            <wp:docPr id="14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0005" cy="1029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073B">
        <w:t>- A feszültség alá helyezésnél fokozottan ügyelni kell nehogy áramütés érje a dolgozót</w:t>
      </w:r>
    </w:p>
    <w:p w:rsidR="0073799A" w:rsidRPr="0073799A" w:rsidRDefault="0073799A" w:rsidP="0073799A">
      <w:pPr>
        <w:rPr>
          <w:u w:val="single"/>
        </w:rPr>
      </w:pPr>
      <w:r w:rsidRPr="0073799A">
        <w:rPr>
          <w:b/>
          <w:color w:val="00B0F0"/>
          <w:sz w:val="36"/>
          <w:szCs w:val="36"/>
          <w:u w:val="single"/>
        </w:rPr>
        <w:lastRenderedPageBreak/>
        <w:t>!</w:t>
      </w:r>
      <w:r w:rsidRPr="0073799A">
        <w:rPr>
          <w:u w:val="single"/>
        </w:rPr>
        <w:t xml:space="preserve"> Munkafolyamat biztonságtechnikája: </w:t>
      </w:r>
      <w:r w:rsidRPr="0073799A">
        <w:t xml:space="preserve">     </w:t>
      </w:r>
      <w:r w:rsidRPr="0073799A">
        <w:sym w:font="Wingdings" w:char="F0DF"/>
      </w:r>
      <w:r w:rsidRPr="0073799A">
        <w:t xml:space="preserve"> Minden vill. munkafolyamatos tételhez kell!</w:t>
      </w:r>
    </w:p>
    <w:p w:rsidR="0073799A" w:rsidRPr="0073799A" w:rsidRDefault="0073799A" w:rsidP="0073799A">
      <w:pPr>
        <w:ind w:firstLine="709"/>
        <w:rPr>
          <w:rFonts w:asciiTheme="minorHAnsi" w:hAnsiTheme="minorHAnsi" w:cstheme="minorHAnsi"/>
          <w:b/>
          <w:sz w:val="22"/>
          <w:szCs w:val="22"/>
        </w:rPr>
      </w:pPr>
      <w:r w:rsidRPr="0073799A">
        <w:rPr>
          <w:rFonts w:asciiTheme="minorHAnsi" w:hAnsiTheme="minorHAnsi" w:cstheme="minorHAnsi"/>
          <w:b/>
          <w:sz w:val="22"/>
          <w:szCs w:val="22"/>
          <w:u w:val="single"/>
        </w:rPr>
        <w:t>Sérülésmentes</w:t>
      </w:r>
      <w:r w:rsidRPr="0073799A">
        <w:rPr>
          <w:rFonts w:asciiTheme="minorHAnsi" w:hAnsiTheme="minorHAnsi" w:cstheme="minorHAnsi"/>
          <w:b/>
          <w:sz w:val="22"/>
          <w:szCs w:val="22"/>
        </w:rPr>
        <w:t xml:space="preserve"> (kézi és gépi) szerszámok rendeltetésszerű használata!</w:t>
      </w:r>
    </w:p>
    <w:p w:rsidR="0073799A" w:rsidRPr="0073799A" w:rsidRDefault="0073799A" w:rsidP="0073799A">
      <w:pPr>
        <w:pStyle w:val="Listaszerbekezds"/>
        <w:rPr>
          <w:b/>
        </w:rPr>
      </w:pPr>
      <w:r w:rsidRPr="0073799A">
        <w:rPr>
          <w:b/>
        </w:rPr>
        <w:t>Villamos biztonság</w:t>
      </w:r>
    </w:p>
    <w:p w:rsidR="0073799A" w:rsidRPr="0073799A" w:rsidRDefault="0073799A" w:rsidP="0073799A">
      <w:pPr>
        <w:pStyle w:val="Listaszerbekezds"/>
        <w:numPr>
          <w:ilvl w:val="0"/>
          <w:numId w:val="9"/>
        </w:numPr>
      </w:pPr>
      <w:r w:rsidRPr="0073799A">
        <w:t>220V vagy 380V érintésvédelem!</w:t>
      </w:r>
    </w:p>
    <w:p w:rsidR="0073799A" w:rsidRPr="0073799A" w:rsidRDefault="0073799A" w:rsidP="0073799A">
      <w:pPr>
        <w:pStyle w:val="Listaszerbekezds"/>
        <w:numPr>
          <w:ilvl w:val="0"/>
          <w:numId w:val="9"/>
        </w:numPr>
      </w:pPr>
      <w:r w:rsidRPr="0073799A">
        <w:t>Statikus feltöltődés – fémmel való érintkezés kerülése – kisülés elleni védelem</w:t>
      </w:r>
    </w:p>
    <w:p w:rsidR="0073799A" w:rsidRPr="0073799A" w:rsidRDefault="0073799A" w:rsidP="0073799A">
      <w:pPr>
        <w:pStyle w:val="Listaszerbekezds"/>
        <w:numPr>
          <w:ilvl w:val="0"/>
          <w:numId w:val="9"/>
        </w:numPr>
      </w:pPr>
      <w:r w:rsidRPr="0073799A">
        <w:t>Elektronikus részegységek védelme ( mechanikus és villamos)</w:t>
      </w:r>
    </w:p>
    <w:p w:rsidR="0073799A" w:rsidRPr="0073799A" w:rsidRDefault="0073799A" w:rsidP="0073799A">
      <w:pPr>
        <w:pStyle w:val="Listaszerbekezds"/>
        <w:numPr>
          <w:ilvl w:val="0"/>
          <w:numId w:val="9"/>
        </w:numPr>
      </w:pPr>
      <w:r w:rsidRPr="0073799A">
        <w:t>Átütési, szigetelésvizsgálat</w:t>
      </w:r>
    </w:p>
    <w:p w:rsidR="0073799A" w:rsidRPr="0073799A" w:rsidRDefault="0073799A" w:rsidP="0073799A">
      <w:pPr>
        <w:pStyle w:val="Listaszerbekezds"/>
      </w:pPr>
    </w:p>
    <w:p w:rsidR="0073799A" w:rsidRPr="0073799A" w:rsidRDefault="0073799A" w:rsidP="0073799A">
      <w:pPr>
        <w:pStyle w:val="Listaszerbekezds"/>
      </w:pPr>
      <w:r w:rsidRPr="0073799A">
        <w:rPr>
          <w:b/>
        </w:rPr>
        <w:t>Közösség védő eszközök</w:t>
      </w:r>
      <w:r w:rsidRPr="0073799A">
        <w:t>:</w:t>
      </w:r>
    </w:p>
    <w:p w:rsidR="0073799A" w:rsidRPr="0073799A" w:rsidRDefault="0073799A" w:rsidP="0073799A">
      <w:pPr>
        <w:pStyle w:val="Listaszerbekezds"/>
        <w:numPr>
          <w:ilvl w:val="0"/>
          <w:numId w:val="10"/>
        </w:numPr>
      </w:pPr>
      <w:r w:rsidRPr="0073799A">
        <w:t>Füst, gáz elszívás, szellőztetés</w:t>
      </w:r>
    </w:p>
    <w:p w:rsidR="0073799A" w:rsidRPr="0073799A" w:rsidRDefault="0073799A" w:rsidP="0073799A">
      <w:pPr>
        <w:pStyle w:val="Listaszerbekezds"/>
        <w:numPr>
          <w:ilvl w:val="0"/>
          <w:numId w:val="10"/>
        </w:numPr>
      </w:pPr>
      <w:r w:rsidRPr="0073799A">
        <w:t>Tűzvédelmi berendezések</w:t>
      </w:r>
    </w:p>
    <w:p w:rsidR="0073799A" w:rsidRPr="0073799A" w:rsidRDefault="0073799A" w:rsidP="0073799A">
      <w:pPr>
        <w:pStyle w:val="Listaszerbekezds"/>
        <w:numPr>
          <w:ilvl w:val="0"/>
          <w:numId w:val="10"/>
        </w:numPr>
      </w:pPr>
      <w:r w:rsidRPr="0073799A">
        <w:t>Vészkapcsoló</w:t>
      </w:r>
    </w:p>
    <w:p w:rsidR="0073799A" w:rsidRPr="0073799A" w:rsidRDefault="0073799A" w:rsidP="0073799A">
      <w:pPr>
        <w:pStyle w:val="Listaszerbekezds"/>
        <w:numPr>
          <w:ilvl w:val="0"/>
          <w:numId w:val="10"/>
        </w:numPr>
      </w:pPr>
      <w:r w:rsidRPr="0073799A">
        <w:t>Érintésvédelmi berendezések</w:t>
      </w:r>
    </w:p>
    <w:p w:rsidR="0073799A" w:rsidRPr="0073799A" w:rsidRDefault="0073799A" w:rsidP="0073799A">
      <w:pPr>
        <w:pStyle w:val="Listaszerbekezds"/>
        <w:numPr>
          <w:ilvl w:val="0"/>
          <w:numId w:val="10"/>
        </w:numPr>
      </w:pPr>
      <w:r w:rsidRPr="0073799A">
        <w:t>Nagyfeszültségű próbapad reteszelése</w:t>
      </w:r>
    </w:p>
    <w:p w:rsidR="0073799A" w:rsidRPr="0073799A" w:rsidRDefault="0073799A" w:rsidP="0073799A">
      <w:pPr>
        <w:pStyle w:val="Listaszerbekezds"/>
        <w:ind w:left="1440"/>
      </w:pPr>
    </w:p>
    <w:p w:rsidR="0073799A" w:rsidRPr="0073799A" w:rsidRDefault="0073799A" w:rsidP="0073799A">
      <w:pPr>
        <w:pStyle w:val="Listaszerbekezds"/>
        <w:ind w:left="709"/>
        <w:rPr>
          <w:b/>
        </w:rPr>
      </w:pPr>
      <w:r w:rsidRPr="0073799A">
        <w:rPr>
          <w:b/>
        </w:rPr>
        <w:t>Egyéni védőeszközök, felszerelések:</w:t>
      </w:r>
    </w:p>
    <w:p w:rsidR="0073799A" w:rsidRPr="0073799A" w:rsidRDefault="0073799A" w:rsidP="0073799A">
      <w:pPr>
        <w:pStyle w:val="Listaszerbekezds"/>
        <w:numPr>
          <w:ilvl w:val="0"/>
          <w:numId w:val="11"/>
        </w:numPr>
      </w:pPr>
      <w:r w:rsidRPr="0073799A">
        <w:t>Védőszemüveg</w:t>
      </w:r>
    </w:p>
    <w:p w:rsidR="0073799A" w:rsidRPr="0073799A" w:rsidRDefault="0073799A" w:rsidP="0073799A">
      <w:pPr>
        <w:pStyle w:val="Listaszerbekezds"/>
        <w:numPr>
          <w:ilvl w:val="0"/>
          <w:numId w:val="11"/>
        </w:numPr>
      </w:pPr>
      <w:r w:rsidRPr="0073799A">
        <w:t>Munkavédelmi kesztyű</w:t>
      </w:r>
    </w:p>
    <w:p w:rsidR="0073799A" w:rsidRPr="0073799A" w:rsidRDefault="0073799A" w:rsidP="0073799A">
      <w:pPr>
        <w:pStyle w:val="Listaszerbekezds"/>
        <w:numPr>
          <w:ilvl w:val="0"/>
          <w:numId w:val="11"/>
        </w:numPr>
      </w:pPr>
      <w:r w:rsidRPr="0073799A">
        <w:t>Munkaruha</w:t>
      </w:r>
    </w:p>
    <w:p w:rsidR="0073799A" w:rsidRPr="0073799A" w:rsidRDefault="0073799A" w:rsidP="0073799A">
      <w:pPr>
        <w:pStyle w:val="Listaszerbekezds"/>
        <w:numPr>
          <w:ilvl w:val="0"/>
          <w:numId w:val="11"/>
        </w:numPr>
      </w:pPr>
      <w:r w:rsidRPr="0073799A">
        <w:t>Gumitalpú bakancs</w:t>
      </w:r>
    </w:p>
    <w:p w:rsidR="00472ADB" w:rsidRPr="0073799A" w:rsidRDefault="00472ADB" w:rsidP="0073799A">
      <w:pPr>
        <w:pStyle w:val="Listaszerbekezds"/>
        <w:ind w:left="0"/>
        <w:rPr>
          <w:b/>
          <w:sz w:val="24"/>
          <w:szCs w:val="24"/>
        </w:rPr>
      </w:pPr>
      <w:r w:rsidRPr="0073799A">
        <w:rPr>
          <w:b/>
          <w:sz w:val="24"/>
          <w:szCs w:val="24"/>
        </w:rPr>
        <w:t>Értékelő lap</w:t>
      </w:r>
      <w:r w:rsidR="0073799A">
        <w:rPr>
          <w:b/>
          <w:sz w:val="24"/>
          <w:szCs w:val="24"/>
        </w:rPr>
        <w:br/>
      </w:r>
      <w:r w:rsidRPr="0073799A">
        <w:rPr>
          <w:b/>
          <w:sz w:val="20"/>
          <w:szCs w:val="20"/>
        </w:rPr>
        <w:t>14. Ön egy léptetőmotorokat gyártó és összeszerelő üzem mechatronikai műszerésze. Tervezze és szervezze meg a szerelést végző betanított munkások részére a szerelési munkálatokat, az egyedi feladatokat és a szerelési technológiákat! Készítsen szabadkézi vázlatot! Felkészülése és felelete során használja az alábbi információkat!</w:t>
      </w:r>
    </w:p>
    <w:tbl>
      <w:tblPr>
        <w:tblW w:w="970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851"/>
        <w:gridCol w:w="3226"/>
        <w:gridCol w:w="3663"/>
        <w:gridCol w:w="995"/>
        <w:gridCol w:w="973"/>
      </w:tblGrid>
      <w:tr w:rsidR="00472ADB" w:rsidRPr="0073799A" w:rsidTr="004A6DA0">
        <w:trPr>
          <w:cantSplit/>
          <w:trHeight w:hRule="exact" w:val="296"/>
        </w:trPr>
        <w:tc>
          <w:tcPr>
            <w:tcW w:w="851" w:type="dxa"/>
            <w:vMerge w:val="restart"/>
            <w:vAlign w:val="center"/>
          </w:tcPr>
          <w:p w:rsidR="00472ADB" w:rsidRPr="0073799A" w:rsidRDefault="00472ADB" w:rsidP="004A6DA0">
            <w:pPr>
              <w:pStyle w:val="2"/>
              <w:snapToGrid w:val="0"/>
              <w:ind w:left="0" w:firstLine="0"/>
              <w:jc w:val="center"/>
              <w:rPr>
                <w:b/>
                <w:sz w:val="20"/>
              </w:rPr>
            </w:pPr>
            <w:r w:rsidRPr="0073799A">
              <w:rPr>
                <w:b/>
                <w:sz w:val="20"/>
              </w:rPr>
              <w:t>Típus</w:t>
            </w:r>
          </w:p>
        </w:tc>
        <w:tc>
          <w:tcPr>
            <w:tcW w:w="3226" w:type="dxa"/>
            <w:vMerge w:val="restart"/>
            <w:vAlign w:val="center"/>
          </w:tcPr>
          <w:p w:rsidR="00472ADB" w:rsidRPr="0073799A" w:rsidRDefault="00472ADB" w:rsidP="004A6DA0">
            <w:pPr>
              <w:pStyle w:val="2"/>
              <w:snapToGrid w:val="0"/>
              <w:ind w:left="0" w:firstLine="0"/>
              <w:jc w:val="center"/>
              <w:rPr>
                <w:b/>
                <w:sz w:val="20"/>
              </w:rPr>
            </w:pPr>
            <w:r w:rsidRPr="0073799A">
              <w:rPr>
                <w:b/>
                <w:sz w:val="20"/>
              </w:rPr>
              <w:t xml:space="preserve">Szakmai </w:t>
            </w:r>
            <w:r w:rsidRPr="0073799A">
              <w:rPr>
                <w:b/>
                <w:color w:val="000000"/>
                <w:sz w:val="20"/>
              </w:rPr>
              <w:t>ismeretek alkalm</w:t>
            </w:r>
            <w:r w:rsidRPr="0073799A">
              <w:rPr>
                <w:b/>
                <w:color w:val="000000"/>
                <w:sz w:val="20"/>
              </w:rPr>
              <w:t>a</w:t>
            </w:r>
            <w:r w:rsidRPr="0073799A">
              <w:rPr>
                <w:b/>
                <w:color w:val="000000"/>
                <w:sz w:val="20"/>
              </w:rPr>
              <w:t>zása</w:t>
            </w:r>
            <w:r w:rsidRPr="0073799A">
              <w:rPr>
                <w:b/>
                <w:sz w:val="20"/>
              </w:rPr>
              <w:t xml:space="preserve"> a szakmai és vizsgaköv</w:t>
            </w:r>
            <w:r w:rsidRPr="0073799A">
              <w:rPr>
                <w:b/>
                <w:sz w:val="20"/>
              </w:rPr>
              <w:t>e</w:t>
            </w:r>
            <w:r w:rsidRPr="0073799A">
              <w:rPr>
                <w:b/>
                <w:sz w:val="20"/>
              </w:rPr>
              <w:t>telmény szerint</w:t>
            </w:r>
          </w:p>
        </w:tc>
        <w:tc>
          <w:tcPr>
            <w:tcW w:w="3663" w:type="dxa"/>
            <w:vMerge w:val="restart"/>
            <w:vAlign w:val="center"/>
          </w:tcPr>
          <w:p w:rsidR="00472ADB" w:rsidRPr="0073799A" w:rsidRDefault="00472ADB" w:rsidP="004A6DA0">
            <w:pPr>
              <w:pStyle w:val="2"/>
              <w:ind w:left="0" w:firstLine="0"/>
              <w:jc w:val="center"/>
              <w:rPr>
                <w:b/>
                <w:sz w:val="20"/>
              </w:rPr>
            </w:pPr>
            <w:r w:rsidRPr="0073799A">
              <w:rPr>
                <w:b/>
                <w:sz w:val="20"/>
              </w:rPr>
              <w:t>Az információtart</w:t>
            </w:r>
            <w:r w:rsidRPr="0073799A">
              <w:rPr>
                <w:b/>
                <w:sz w:val="20"/>
              </w:rPr>
              <w:t>a</w:t>
            </w:r>
            <w:r w:rsidRPr="0073799A">
              <w:rPr>
                <w:b/>
                <w:sz w:val="20"/>
              </w:rPr>
              <w:t>lom vázlata alapján</w:t>
            </w:r>
          </w:p>
        </w:tc>
        <w:tc>
          <w:tcPr>
            <w:tcW w:w="1968" w:type="dxa"/>
            <w:gridSpan w:val="2"/>
            <w:vAlign w:val="center"/>
          </w:tcPr>
          <w:p w:rsidR="00472ADB" w:rsidRPr="0073799A" w:rsidRDefault="00472ADB" w:rsidP="004A6DA0">
            <w:pPr>
              <w:pStyle w:val="2"/>
              <w:snapToGrid w:val="0"/>
              <w:ind w:left="0" w:firstLine="0"/>
              <w:jc w:val="center"/>
              <w:rPr>
                <w:b/>
                <w:sz w:val="20"/>
              </w:rPr>
            </w:pPr>
            <w:r w:rsidRPr="0073799A">
              <w:rPr>
                <w:b/>
                <w:sz w:val="20"/>
              </w:rPr>
              <w:t>Pontszámok</w:t>
            </w:r>
          </w:p>
        </w:tc>
      </w:tr>
      <w:tr w:rsidR="00472ADB" w:rsidRPr="0073799A" w:rsidTr="004A6DA0">
        <w:trPr>
          <w:cantSplit/>
          <w:trHeight w:val="351"/>
        </w:trPr>
        <w:tc>
          <w:tcPr>
            <w:tcW w:w="851" w:type="dxa"/>
            <w:vMerge/>
            <w:vAlign w:val="center"/>
          </w:tcPr>
          <w:p w:rsidR="00472ADB" w:rsidRPr="0073799A" w:rsidRDefault="00472ADB" w:rsidP="004A6D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26" w:type="dxa"/>
            <w:vMerge/>
            <w:vAlign w:val="center"/>
          </w:tcPr>
          <w:p w:rsidR="00472ADB" w:rsidRPr="0073799A" w:rsidRDefault="00472ADB" w:rsidP="004A6D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63" w:type="dxa"/>
            <w:vMerge/>
            <w:vAlign w:val="center"/>
          </w:tcPr>
          <w:p w:rsidR="00472ADB" w:rsidRPr="0073799A" w:rsidRDefault="00472ADB" w:rsidP="004A6D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  <w:vAlign w:val="center"/>
          </w:tcPr>
          <w:p w:rsidR="00472ADB" w:rsidRPr="0073799A" w:rsidRDefault="00472ADB" w:rsidP="004A6DA0">
            <w:pPr>
              <w:pStyle w:val="2"/>
              <w:snapToGrid w:val="0"/>
              <w:ind w:left="0" w:firstLine="0"/>
              <w:jc w:val="center"/>
              <w:rPr>
                <w:b/>
                <w:sz w:val="20"/>
              </w:rPr>
            </w:pPr>
            <w:r w:rsidRPr="0073799A">
              <w:rPr>
                <w:b/>
                <w:sz w:val="20"/>
              </w:rPr>
              <w:t>Max.</w:t>
            </w:r>
          </w:p>
        </w:tc>
        <w:tc>
          <w:tcPr>
            <w:tcW w:w="973" w:type="dxa"/>
            <w:vAlign w:val="center"/>
          </w:tcPr>
          <w:p w:rsidR="00472ADB" w:rsidRPr="0073799A" w:rsidRDefault="00472ADB" w:rsidP="004A6DA0">
            <w:pPr>
              <w:pStyle w:val="2"/>
              <w:snapToGrid w:val="0"/>
              <w:ind w:left="0" w:firstLine="0"/>
              <w:jc w:val="center"/>
              <w:rPr>
                <w:b/>
                <w:sz w:val="20"/>
              </w:rPr>
            </w:pPr>
            <w:r w:rsidRPr="0073799A">
              <w:rPr>
                <w:b/>
                <w:sz w:val="20"/>
              </w:rPr>
              <w:t>Elért</w:t>
            </w:r>
          </w:p>
        </w:tc>
      </w:tr>
      <w:tr w:rsidR="00472ADB" w:rsidRPr="0073799A" w:rsidTr="004A6DA0">
        <w:trPr>
          <w:cantSplit/>
          <w:trHeight w:val="794"/>
        </w:trPr>
        <w:tc>
          <w:tcPr>
            <w:tcW w:w="851" w:type="dxa"/>
            <w:vMerge w:val="restart"/>
            <w:vAlign w:val="center"/>
          </w:tcPr>
          <w:p w:rsidR="00472ADB" w:rsidRPr="0073799A" w:rsidRDefault="00472ADB" w:rsidP="004A6DA0">
            <w:pPr>
              <w:jc w:val="center"/>
              <w:rPr>
                <w:sz w:val="20"/>
                <w:szCs w:val="20"/>
              </w:rPr>
            </w:pPr>
            <w:r w:rsidRPr="0073799A">
              <w:rPr>
                <w:sz w:val="20"/>
                <w:szCs w:val="20"/>
              </w:rPr>
              <w:t>B</w:t>
            </w:r>
          </w:p>
        </w:tc>
        <w:tc>
          <w:tcPr>
            <w:tcW w:w="3226" w:type="dxa"/>
            <w:vMerge w:val="restart"/>
            <w:vAlign w:val="center"/>
          </w:tcPr>
          <w:p w:rsidR="00472ADB" w:rsidRPr="0073799A" w:rsidRDefault="00472ADB" w:rsidP="004A6DA0">
            <w:pPr>
              <w:rPr>
                <w:sz w:val="20"/>
                <w:szCs w:val="20"/>
              </w:rPr>
            </w:pPr>
            <w:r w:rsidRPr="0073799A">
              <w:rPr>
                <w:sz w:val="20"/>
                <w:szCs w:val="20"/>
              </w:rPr>
              <w:t>Gyártási és technológiai rajzok dokumentumai</w:t>
            </w:r>
          </w:p>
        </w:tc>
        <w:tc>
          <w:tcPr>
            <w:tcW w:w="3663" w:type="dxa"/>
            <w:vAlign w:val="center"/>
          </w:tcPr>
          <w:p w:rsidR="00472ADB" w:rsidRPr="0073799A" w:rsidRDefault="00472ADB" w:rsidP="004A6DA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3799A">
              <w:rPr>
                <w:sz w:val="20"/>
                <w:szCs w:val="20"/>
              </w:rPr>
              <w:t>Az összeszerelendő tipikus léptetőmotor felépítése</w:t>
            </w:r>
          </w:p>
        </w:tc>
        <w:tc>
          <w:tcPr>
            <w:tcW w:w="995" w:type="dxa"/>
            <w:vAlign w:val="center"/>
          </w:tcPr>
          <w:p w:rsidR="00472ADB" w:rsidRPr="0073799A" w:rsidRDefault="00472ADB" w:rsidP="004A6DA0">
            <w:pPr>
              <w:pStyle w:val="2"/>
              <w:snapToGrid w:val="0"/>
              <w:ind w:left="0" w:firstLine="0"/>
              <w:jc w:val="center"/>
              <w:rPr>
                <w:sz w:val="20"/>
              </w:rPr>
            </w:pPr>
            <w:r w:rsidRPr="0073799A">
              <w:rPr>
                <w:sz w:val="20"/>
              </w:rPr>
              <w:t>5</w:t>
            </w:r>
          </w:p>
        </w:tc>
        <w:tc>
          <w:tcPr>
            <w:tcW w:w="973" w:type="dxa"/>
          </w:tcPr>
          <w:p w:rsidR="00472ADB" w:rsidRPr="0073799A" w:rsidRDefault="00472ADB" w:rsidP="004A6DA0">
            <w:pPr>
              <w:pStyle w:val="2"/>
              <w:snapToGrid w:val="0"/>
              <w:ind w:left="0" w:firstLine="0"/>
              <w:jc w:val="center"/>
              <w:rPr>
                <w:sz w:val="20"/>
              </w:rPr>
            </w:pPr>
          </w:p>
        </w:tc>
      </w:tr>
      <w:tr w:rsidR="00472ADB" w:rsidRPr="0073799A" w:rsidTr="004A6DA0">
        <w:trPr>
          <w:cantSplit/>
          <w:trHeight w:val="794"/>
        </w:trPr>
        <w:tc>
          <w:tcPr>
            <w:tcW w:w="851" w:type="dxa"/>
            <w:vMerge/>
            <w:vAlign w:val="center"/>
          </w:tcPr>
          <w:p w:rsidR="00472ADB" w:rsidRPr="0073799A" w:rsidRDefault="00472ADB" w:rsidP="004A6D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26" w:type="dxa"/>
            <w:vMerge/>
            <w:vAlign w:val="center"/>
          </w:tcPr>
          <w:p w:rsidR="00472ADB" w:rsidRPr="0073799A" w:rsidRDefault="00472ADB" w:rsidP="004A6DA0">
            <w:pPr>
              <w:rPr>
                <w:sz w:val="20"/>
                <w:szCs w:val="20"/>
              </w:rPr>
            </w:pPr>
          </w:p>
        </w:tc>
        <w:tc>
          <w:tcPr>
            <w:tcW w:w="3663" w:type="dxa"/>
            <w:vAlign w:val="center"/>
          </w:tcPr>
          <w:p w:rsidR="00472ADB" w:rsidRPr="0073799A" w:rsidRDefault="00472ADB" w:rsidP="004A6DA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3799A">
              <w:rPr>
                <w:sz w:val="20"/>
                <w:szCs w:val="20"/>
              </w:rPr>
              <w:t>Dokumentációkészítés a mechatronikai és villamos szerelvények, részegységek összeszerelésének lépéseihez</w:t>
            </w:r>
          </w:p>
        </w:tc>
        <w:tc>
          <w:tcPr>
            <w:tcW w:w="995" w:type="dxa"/>
            <w:vAlign w:val="center"/>
          </w:tcPr>
          <w:p w:rsidR="00472ADB" w:rsidRPr="0073799A" w:rsidRDefault="00472ADB" w:rsidP="004A6DA0">
            <w:pPr>
              <w:pStyle w:val="2"/>
              <w:snapToGrid w:val="0"/>
              <w:ind w:left="0" w:firstLine="0"/>
              <w:jc w:val="center"/>
              <w:rPr>
                <w:sz w:val="20"/>
              </w:rPr>
            </w:pPr>
            <w:r w:rsidRPr="0073799A">
              <w:rPr>
                <w:sz w:val="20"/>
              </w:rPr>
              <w:t>25</w:t>
            </w:r>
          </w:p>
        </w:tc>
        <w:tc>
          <w:tcPr>
            <w:tcW w:w="973" w:type="dxa"/>
          </w:tcPr>
          <w:p w:rsidR="00472ADB" w:rsidRPr="0073799A" w:rsidRDefault="00472ADB" w:rsidP="004A6DA0">
            <w:pPr>
              <w:pStyle w:val="2"/>
              <w:snapToGrid w:val="0"/>
              <w:ind w:left="0" w:firstLine="0"/>
              <w:jc w:val="center"/>
              <w:rPr>
                <w:sz w:val="20"/>
              </w:rPr>
            </w:pPr>
          </w:p>
        </w:tc>
      </w:tr>
      <w:tr w:rsidR="00472ADB" w:rsidRPr="0073799A" w:rsidTr="004A6DA0">
        <w:trPr>
          <w:cantSplit/>
          <w:trHeight w:val="517"/>
        </w:trPr>
        <w:tc>
          <w:tcPr>
            <w:tcW w:w="851" w:type="dxa"/>
            <w:vMerge/>
            <w:vAlign w:val="center"/>
          </w:tcPr>
          <w:p w:rsidR="00472ADB" w:rsidRPr="0073799A" w:rsidRDefault="00472ADB" w:rsidP="004A6D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26" w:type="dxa"/>
            <w:vMerge/>
            <w:vAlign w:val="center"/>
          </w:tcPr>
          <w:p w:rsidR="00472ADB" w:rsidRPr="0073799A" w:rsidRDefault="00472ADB" w:rsidP="004A6DA0">
            <w:pPr>
              <w:rPr>
                <w:sz w:val="20"/>
                <w:szCs w:val="20"/>
              </w:rPr>
            </w:pPr>
          </w:p>
        </w:tc>
        <w:tc>
          <w:tcPr>
            <w:tcW w:w="3663" w:type="dxa"/>
            <w:vAlign w:val="center"/>
          </w:tcPr>
          <w:p w:rsidR="00472ADB" w:rsidRPr="0073799A" w:rsidRDefault="00472ADB" w:rsidP="004A6DA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3799A">
              <w:rPr>
                <w:sz w:val="20"/>
                <w:szCs w:val="20"/>
              </w:rPr>
              <w:t>A szerelés eszközei, szerszámai</w:t>
            </w:r>
          </w:p>
        </w:tc>
        <w:tc>
          <w:tcPr>
            <w:tcW w:w="995" w:type="dxa"/>
            <w:vAlign w:val="center"/>
          </w:tcPr>
          <w:p w:rsidR="00472ADB" w:rsidRPr="0073799A" w:rsidRDefault="00472ADB" w:rsidP="004A6DA0">
            <w:pPr>
              <w:pStyle w:val="2"/>
              <w:snapToGrid w:val="0"/>
              <w:ind w:left="0" w:firstLine="0"/>
              <w:jc w:val="center"/>
              <w:rPr>
                <w:sz w:val="20"/>
              </w:rPr>
            </w:pPr>
            <w:r w:rsidRPr="0073799A">
              <w:rPr>
                <w:sz w:val="20"/>
              </w:rPr>
              <w:t>10</w:t>
            </w:r>
          </w:p>
        </w:tc>
        <w:tc>
          <w:tcPr>
            <w:tcW w:w="973" w:type="dxa"/>
          </w:tcPr>
          <w:p w:rsidR="00472ADB" w:rsidRPr="0073799A" w:rsidRDefault="00472ADB" w:rsidP="004A6DA0">
            <w:pPr>
              <w:pStyle w:val="2"/>
              <w:snapToGrid w:val="0"/>
              <w:ind w:left="0" w:firstLine="0"/>
              <w:jc w:val="center"/>
              <w:rPr>
                <w:sz w:val="20"/>
              </w:rPr>
            </w:pPr>
          </w:p>
        </w:tc>
      </w:tr>
      <w:tr w:rsidR="00472ADB" w:rsidRPr="0073799A" w:rsidTr="004A6DA0">
        <w:trPr>
          <w:cantSplit/>
          <w:trHeight w:val="794"/>
        </w:trPr>
        <w:tc>
          <w:tcPr>
            <w:tcW w:w="851" w:type="dxa"/>
            <w:vMerge/>
            <w:vAlign w:val="center"/>
          </w:tcPr>
          <w:p w:rsidR="00472ADB" w:rsidRPr="0073799A" w:rsidRDefault="00472ADB" w:rsidP="004A6D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26" w:type="dxa"/>
            <w:vMerge/>
            <w:vAlign w:val="center"/>
          </w:tcPr>
          <w:p w:rsidR="00472ADB" w:rsidRPr="0073799A" w:rsidRDefault="00472ADB" w:rsidP="004A6DA0">
            <w:pPr>
              <w:rPr>
                <w:sz w:val="20"/>
                <w:szCs w:val="20"/>
              </w:rPr>
            </w:pPr>
          </w:p>
        </w:tc>
        <w:tc>
          <w:tcPr>
            <w:tcW w:w="3663" w:type="dxa"/>
            <w:vAlign w:val="center"/>
          </w:tcPr>
          <w:p w:rsidR="00472ADB" w:rsidRPr="0073799A" w:rsidRDefault="00472ADB" w:rsidP="004A6DA0">
            <w:pPr>
              <w:pStyle w:val="Stlus6"/>
              <w:numPr>
                <w:ilvl w:val="0"/>
                <w:numId w:val="0"/>
              </w:numPr>
              <w:rPr>
                <w:sz w:val="20"/>
                <w:szCs w:val="20"/>
              </w:rPr>
            </w:pPr>
            <w:r w:rsidRPr="0073799A">
              <w:rPr>
                <w:sz w:val="20"/>
                <w:szCs w:val="20"/>
              </w:rPr>
              <w:t>Dokumentációkészítés a szerelés közbeni ellenőrzéshez (mechanikai és villamos műszerek, szemrevételezés)</w:t>
            </w:r>
          </w:p>
        </w:tc>
        <w:tc>
          <w:tcPr>
            <w:tcW w:w="995" w:type="dxa"/>
            <w:vAlign w:val="center"/>
          </w:tcPr>
          <w:p w:rsidR="00472ADB" w:rsidRPr="0073799A" w:rsidRDefault="00472ADB" w:rsidP="004A6DA0">
            <w:pPr>
              <w:pStyle w:val="2"/>
              <w:snapToGrid w:val="0"/>
              <w:ind w:left="0" w:firstLine="0"/>
              <w:jc w:val="center"/>
              <w:rPr>
                <w:sz w:val="20"/>
              </w:rPr>
            </w:pPr>
            <w:r w:rsidRPr="0073799A">
              <w:rPr>
                <w:sz w:val="20"/>
              </w:rPr>
              <w:t>25</w:t>
            </w:r>
          </w:p>
        </w:tc>
        <w:tc>
          <w:tcPr>
            <w:tcW w:w="973" w:type="dxa"/>
          </w:tcPr>
          <w:p w:rsidR="00472ADB" w:rsidRPr="0073799A" w:rsidRDefault="00472ADB" w:rsidP="004A6DA0">
            <w:pPr>
              <w:pStyle w:val="2"/>
              <w:snapToGrid w:val="0"/>
              <w:ind w:left="0" w:firstLine="0"/>
              <w:jc w:val="center"/>
              <w:rPr>
                <w:sz w:val="20"/>
              </w:rPr>
            </w:pPr>
          </w:p>
        </w:tc>
      </w:tr>
      <w:tr w:rsidR="00472ADB" w:rsidRPr="0073799A" w:rsidTr="004A6DA0">
        <w:trPr>
          <w:cantSplit/>
          <w:trHeight w:val="794"/>
        </w:trPr>
        <w:tc>
          <w:tcPr>
            <w:tcW w:w="851" w:type="dxa"/>
            <w:vMerge/>
            <w:vAlign w:val="center"/>
          </w:tcPr>
          <w:p w:rsidR="00472ADB" w:rsidRPr="0073799A" w:rsidRDefault="00472ADB" w:rsidP="004A6D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26" w:type="dxa"/>
            <w:vMerge/>
            <w:vAlign w:val="center"/>
          </w:tcPr>
          <w:p w:rsidR="00472ADB" w:rsidRPr="0073799A" w:rsidRDefault="00472ADB" w:rsidP="004A6DA0">
            <w:pPr>
              <w:rPr>
                <w:sz w:val="20"/>
                <w:szCs w:val="20"/>
              </w:rPr>
            </w:pPr>
          </w:p>
        </w:tc>
        <w:tc>
          <w:tcPr>
            <w:tcW w:w="3663" w:type="dxa"/>
            <w:vAlign w:val="center"/>
          </w:tcPr>
          <w:p w:rsidR="00472ADB" w:rsidRPr="0073799A" w:rsidRDefault="00472ADB" w:rsidP="004A6DA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3799A">
              <w:rPr>
                <w:sz w:val="20"/>
                <w:szCs w:val="20"/>
              </w:rPr>
              <w:t>A munkafolyamat biztonságtechnikája</w:t>
            </w:r>
          </w:p>
        </w:tc>
        <w:tc>
          <w:tcPr>
            <w:tcW w:w="995" w:type="dxa"/>
            <w:vAlign w:val="center"/>
          </w:tcPr>
          <w:p w:rsidR="00472ADB" w:rsidRPr="0073799A" w:rsidRDefault="00472ADB" w:rsidP="004A6DA0">
            <w:pPr>
              <w:pStyle w:val="2"/>
              <w:snapToGrid w:val="0"/>
              <w:ind w:left="0" w:firstLine="0"/>
              <w:jc w:val="center"/>
              <w:rPr>
                <w:sz w:val="20"/>
              </w:rPr>
            </w:pPr>
            <w:r w:rsidRPr="0073799A">
              <w:rPr>
                <w:sz w:val="20"/>
              </w:rPr>
              <w:t>5</w:t>
            </w:r>
          </w:p>
        </w:tc>
        <w:tc>
          <w:tcPr>
            <w:tcW w:w="973" w:type="dxa"/>
          </w:tcPr>
          <w:p w:rsidR="00472ADB" w:rsidRPr="0073799A" w:rsidRDefault="00472ADB" w:rsidP="004A6DA0">
            <w:pPr>
              <w:pStyle w:val="2"/>
              <w:snapToGrid w:val="0"/>
              <w:ind w:left="0" w:firstLine="0"/>
              <w:jc w:val="center"/>
              <w:rPr>
                <w:sz w:val="20"/>
              </w:rPr>
            </w:pPr>
          </w:p>
        </w:tc>
      </w:tr>
      <w:tr w:rsidR="00472ADB" w:rsidRPr="0073799A" w:rsidTr="004A6DA0">
        <w:trPr>
          <w:cantSplit/>
        </w:trPr>
        <w:tc>
          <w:tcPr>
            <w:tcW w:w="851" w:type="dxa"/>
            <w:vAlign w:val="center"/>
          </w:tcPr>
          <w:p w:rsidR="00472ADB" w:rsidRPr="0073799A" w:rsidRDefault="00472ADB" w:rsidP="004A6DA0">
            <w:pPr>
              <w:pStyle w:val="2"/>
              <w:snapToGrid w:val="0"/>
              <w:ind w:left="0" w:firstLine="0"/>
              <w:jc w:val="center"/>
              <w:rPr>
                <w:b/>
                <w:sz w:val="20"/>
              </w:rPr>
            </w:pPr>
            <w:r w:rsidRPr="0073799A">
              <w:rPr>
                <w:b/>
                <w:sz w:val="20"/>
              </w:rPr>
              <w:t>Szint</w:t>
            </w:r>
          </w:p>
        </w:tc>
        <w:tc>
          <w:tcPr>
            <w:tcW w:w="6889" w:type="dxa"/>
            <w:gridSpan w:val="2"/>
            <w:vAlign w:val="center"/>
          </w:tcPr>
          <w:p w:rsidR="00472ADB" w:rsidRPr="0073799A" w:rsidRDefault="00472ADB" w:rsidP="004A6DA0">
            <w:pPr>
              <w:pStyle w:val="2"/>
              <w:snapToGrid w:val="0"/>
              <w:ind w:left="0" w:firstLine="0"/>
              <w:jc w:val="center"/>
              <w:rPr>
                <w:b/>
                <w:sz w:val="20"/>
              </w:rPr>
            </w:pPr>
            <w:r w:rsidRPr="0073799A">
              <w:rPr>
                <w:b/>
                <w:sz w:val="20"/>
              </w:rPr>
              <w:t>Szakmai készségek a szakmai és vizsgakövetelmény szerint</w:t>
            </w:r>
          </w:p>
        </w:tc>
        <w:tc>
          <w:tcPr>
            <w:tcW w:w="995" w:type="dxa"/>
            <w:vAlign w:val="center"/>
          </w:tcPr>
          <w:p w:rsidR="00472ADB" w:rsidRPr="0073799A" w:rsidRDefault="00472ADB" w:rsidP="004A6DA0">
            <w:pPr>
              <w:pStyle w:val="2"/>
              <w:snapToGrid w:val="0"/>
              <w:ind w:left="0" w:firstLine="0"/>
              <w:jc w:val="center"/>
              <w:rPr>
                <w:b/>
                <w:sz w:val="20"/>
              </w:rPr>
            </w:pPr>
            <w:r w:rsidRPr="0073799A">
              <w:rPr>
                <w:b/>
                <w:sz w:val="20"/>
              </w:rPr>
              <w:t>Max.</w:t>
            </w:r>
          </w:p>
        </w:tc>
        <w:tc>
          <w:tcPr>
            <w:tcW w:w="973" w:type="dxa"/>
            <w:vAlign w:val="center"/>
          </w:tcPr>
          <w:p w:rsidR="00472ADB" w:rsidRPr="0073799A" w:rsidRDefault="00472ADB" w:rsidP="004A6DA0">
            <w:pPr>
              <w:pStyle w:val="2"/>
              <w:snapToGrid w:val="0"/>
              <w:ind w:left="0" w:firstLine="0"/>
              <w:jc w:val="center"/>
              <w:rPr>
                <w:b/>
                <w:sz w:val="20"/>
              </w:rPr>
            </w:pPr>
            <w:r w:rsidRPr="0073799A">
              <w:rPr>
                <w:b/>
                <w:sz w:val="20"/>
              </w:rPr>
              <w:t>Elért</w:t>
            </w:r>
          </w:p>
        </w:tc>
      </w:tr>
      <w:tr w:rsidR="00472ADB" w:rsidRPr="0073799A" w:rsidTr="004A6DA0">
        <w:tc>
          <w:tcPr>
            <w:tcW w:w="851" w:type="dxa"/>
            <w:vAlign w:val="center"/>
          </w:tcPr>
          <w:p w:rsidR="00472ADB" w:rsidRPr="0073799A" w:rsidRDefault="00472ADB" w:rsidP="004A6DA0">
            <w:pPr>
              <w:snapToGrid w:val="0"/>
              <w:jc w:val="center"/>
              <w:rPr>
                <w:rFonts w:eastAsia="Arial Unicode MS"/>
                <w:sz w:val="20"/>
                <w:szCs w:val="20"/>
              </w:rPr>
            </w:pPr>
            <w:r w:rsidRPr="0073799A">
              <w:rPr>
                <w:rFonts w:eastAsia="Arial Unicode MS"/>
                <w:sz w:val="20"/>
                <w:szCs w:val="20"/>
              </w:rPr>
              <w:t>4</w:t>
            </w:r>
          </w:p>
        </w:tc>
        <w:tc>
          <w:tcPr>
            <w:tcW w:w="6889" w:type="dxa"/>
            <w:gridSpan w:val="2"/>
            <w:vAlign w:val="center"/>
          </w:tcPr>
          <w:p w:rsidR="00472ADB" w:rsidRPr="0073799A" w:rsidRDefault="00472ADB" w:rsidP="004A6DA0">
            <w:pPr>
              <w:snapToGrid w:val="0"/>
              <w:ind w:right="316"/>
              <w:rPr>
                <w:sz w:val="20"/>
                <w:szCs w:val="20"/>
              </w:rPr>
            </w:pPr>
            <w:r w:rsidRPr="0073799A">
              <w:rPr>
                <w:sz w:val="20"/>
                <w:szCs w:val="20"/>
              </w:rPr>
              <w:t>Mechanikai kéziszerszámok használata</w:t>
            </w:r>
          </w:p>
        </w:tc>
        <w:tc>
          <w:tcPr>
            <w:tcW w:w="995" w:type="dxa"/>
          </w:tcPr>
          <w:p w:rsidR="00472ADB" w:rsidRPr="0073799A" w:rsidRDefault="00472ADB" w:rsidP="004A6DA0">
            <w:pPr>
              <w:pStyle w:val="2"/>
              <w:snapToGrid w:val="0"/>
              <w:ind w:left="0" w:firstLine="0"/>
              <w:jc w:val="center"/>
              <w:rPr>
                <w:sz w:val="20"/>
              </w:rPr>
            </w:pPr>
            <w:r w:rsidRPr="0073799A">
              <w:rPr>
                <w:sz w:val="20"/>
              </w:rPr>
              <w:t>5</w:t>
            </w:r>
          </w:p>
        </w:tc>
        <w:tc>
          <w:tcPr>
            <w:tcW w:w="973" w:type="dxa"/>
          </w:tcPr>
          <w:p w:rsidR="00472ADB" w:rsidRPr="0073799A" w:rsidRDefault="00472ADB" w:rsidP="004A6DA0">
            <w:pPr>
              <w:pStyle w:val="2"/>
              <w:snapToGrid w:val="0"/>
              <w:ind w:left="0" w:firstLine="0"/>
              <w:jc w:val="center"/>
              <w:rPr>
                <w:sz w:val="20"/>
              </w:rPr>
            </w:pPr>
          </w:p>
        </w:tc>
      </w:tr>
      <w:tr w:rsidR="00472ADB" w:rsidRPr="0073799A" w:rsidTr="004A6DA0">
        <w:tc>
          <w:tcPr>
            <w:tcW w:w="851" w:type="dxa"/>
            <w:vAlign w:val="center"/>
          </w:tcPr>
          <w:p w:rsidR="00472ADB" w:rsidRPr="0073799A" w:rsidRDefault="00472ADB" w:rsidP="004A6DA0">
            <w:pPr>
              <w:snapToGrid w:val="0"/>
              <w:jc w:val="center"/>
              <w:rPr>
                <w:rFonts w:eastAsia="Arial Unicode MS"/>
                <w:sz w:val="20"/>
                <w:szCs w:val="20"/>
              </w:rPr>
            </w:pPr>
            <w:r w:rsidRPr="0073799A">
              <w:rPr>
                <w:rFonts w:eastAsia="Arial Unicode MS"/>
                <w:sz w:val="20"/>
                <w:szCs w:val="20"/>
              </w:rPr>
              <w:t>4</w:t>
            </w:r>
          </w:p>
        </w:tc>
        <w:tc>
          <w:tcPr>
            <w:tcW w:w="6889" w:type="dxa"/>
            <w:gridSpan w:val="2"/>
            <w:vAlign w:val="center"/>
          </w:tcPr>
          <w:p w:rsidR="00472ADB" w:rsidRPr="0073799A" w:rsidRDefault="00472ADB" w:rsidP="004A6DA0">
            <w:pPr>
              <w:snapToGrid w:val="0"/>
              <w:ind w:right="316"/>
              <w:rPr>
                <w:sz w:val="20"/>
                <w:szCs w:val="20"/>
              </w:rPr>
            </w:pPr>
            <w:r w:rsidRPr="0073799A">
              <w:rPr>
                <w:sz w:val="20"/>
                <w:szCs w:val="20"/>
              </w:rPr>
              <w:t>Villamos és mechanikai műszerek és méréstechnikai eszközök használata</w:t>
            </w:r>
          </w:p>
        </w:tc>
        <w:tc>
          <w:tcPr>
            <w:tcW w:w="995" w:type="dxa"/>
            <w:vAlign w:val="center"/>
          </w:tcPr>
          <w:p w:rsidR="00472ADB" w:rsidRPr="0073799A" w:rsidRDefault="00472ADB" w:rsidP="004A6DA0">
            <w:pPr>
              <w:pStyle w:val="2"/>
              <w:snapToGrid w:val="0"/>
              <w:ind w:left="0" w:firstLine="0"/>
              <w:jc w:val="center"/>
              <w:rPr>
                <w:sz w:val="20"/>
              </w:rPr>
            </w:pPr>
            <w:r w:rsidRPr="0073799A">
              <w:rPr>
                <w:sz w:val="20"/>
              </w:rPr>
              <w:t>5</w:t>
            </w:r>
          </w:p>
        </w:tc>
        <w:tc>
          <w:tcPr>
            <w:tcW w:w="973" w:type="dxa"/>
          </w:tcPr>
          <w:p w:rsidR="00472ADB" w:rsidRPr="0073799A" w:rsidRDefault="00472ADB" w:rsidP="004A6DA0">
            <w:pPr>
              <w:pStyle w:val="2"/>
              <w:snapToGrid w:val="0"/>
              <w:ind w:left="0" w:firstLine="0"/>
              <w:jc w:val="center"/>
              <w:rPr>
                <w:sz w:val="20"/>
              </w:rPr>
            </w:pPr>
          </w:p>
        </w:tc>
      </w:tr>
      <w:tr w:rsidR="00472ADB" w:rsidRPr="0073799A" w:rsidTr="004A6DA0">
        <w:trPr>
          <w:cantSplit/>
        </w:trPr>
        <w:tc>
          <w:tcPr>
            <w:tcW w:w="851" w:type="dxa"/>
            <w:vMerge w:val="restart"/>
          </w:tcPr>
          <w:p w:rsidR="00472ADB" w:rsidRPr="0073799A" w:rsidRDefault="00472ADB" w:rsidP="004A6DA0">
            <w:pPr>
              <w:pStyle w:val="2"/>
              <w:snapToGrid w:val="0"/>
              <w:ind w:left="0" w:firstLine="0"/>
              <w:rPr>
                <w:b/>
                <w:bCs/>
                <w:sz w:val="20"/>
              </w:rPr>
            </w:pPr>
          </w:p>
        </w:tc>
        <w:tc>
          <w:tcPr>
            <w:tcW w:w="6889" w:type="dxa"/>
            <w:gridSpan w:val="2"/>
          </w:tcPr>
          <w:p w:rsidR="00472ADB" w:rsidRPr="0073799A" w:rsidRDefault="00472ADB" w:rsidP="004A6DA0">
            <w:pPr>
              <w:pStyle w:val="2"/>
              <w:snapToGrid w:val="0"/>
              <w:ind w:left="0" w:firstLine="0"/>
              <w:jc w:val="center"/>
              <w:rPr>
                <w:b/>
                <w:sz w:val="20"/>
              </w:rPr>
            </w:pPr>
            <w:r w:rsidRPr="0073799A">
              <w:rPr>
                <w:b/>
                <w:sz w:val="20"/>
              </w:rPr>
              <w:t>Egyéb kompetenciák a sza</w:t>
            </w:r>
            <w:r w:rsidRPr="0073799A">
              <w:rPr>
                <w:b/>
                <w:sz w:val="20"/>
              </w:rPr>
              <w:t>k</w:t>
            </w:r>
            <w:r w:rsidRPr="0073799A">
              <w:rPr>
                <w:b/>
                <w:sz w:val="20"/>
              </w:rPr>
              <w:t>mai és vizsgakövetelmény szerint</w:t>
            </w:r>
          </w:p>
        </w:tc>
        <w:tc>
          <w:tcPr>
            <w:tcW w:w="995" w:type="dxa"/>
            <w:vAlign w:val="center"/>
          </w:tcPr>
          <w:p w:rsidR="00472ADB" w:rsidRPr="0073799A" w:rsidRDefault="00472ADB" w:rsidP="004A6DA0">
            <w:pPr>
              <w:pStyle w:val="2"/>
              <w:snapToGrid w:val="0"/>
              <w:ind w:left="0" w:firstLine="0"/>
              <w:jc w:val="center"/>
              <w:rPr>
                <w:b/>
                <w:sz w:val="20"/>
              </w:rPr>
            </w:pPr>
            <w:r w:rsidRPr="0073799A">
              <w:rPr>
                <w:b/>
                <w:sz w:val="20"/>
              </w:rPr>
              <w:t>Max.</w:t>
            </w:r>
          </w:p>
        </w:tc>
        <w:tc>
          <w:tcPr>
            <w:tcW w:w="973" w:type="dxa"/>
            <w:vAlign w:val="center"/>
          </w:tcPr>
          <w:p w:rsidR="00472ADB" w:rsidRPr="0073799A" w:rsidRDefault="00472ADB" w:rsidP="004A6DA0">
            <w:pPr>
              <w:pStyle w:val="2"/>
              <w:snapToGrid w:val="0"/>
              <w:ind w:left="0" w:firstLine="0"/>
              <w:jc w:val="center"/>
              <w:rPr>
                <w:b/>
                <w:sz w:val="20"/>
              </w:rPr>
            </w:pPr>
            <w:r w:rsidRPr="0073799A">
              <w:rPr>
                <w:b/>
                <w:sz w:val="20"/>
              </w:rPr>
              <w:t>Elért</w:t>
            </w:r>
          </w:p>
        </w:tc>
      </w:tr>
      <w:tr w:rsidR="00472ADB" w:rsidRPr="0073799A" w:rsidTr="004A6DA0">
        <w:trPr>
          <w:cantSplit/>
        </w:trPr>
        <w:tc>
          <w:tcPr>
            <w:tcW w:w="851" w:type="dxa"/>
            <w:vMerge/>
          </w:tcPr>
          <w:p w:rsidR="00472ADB" w:rsidRPr="0073799A" w:rsidRDefault="00472ADB" w:rsidP="004A6DA0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226" w:type="dxa"/>
            <w:vMerge w:val="restart"/>
            <w:vAlign w:val="center"/>
          </w:tcPr>
          <w:p w:rsidR="00472ADB" w:rsidRPr="0073799A" w:rsidRDefault="00472ADB" w:rsidP="004A6DA0">
            <w:pPr>
              <w:snapToGrid w:val="0"/>
              <w:rPr>
                <w:sz w:val="20"/>
                <w:szCs w:val="20"/>
              </w:rPr>
            </w:pPr>
            <w:r w:rsidRPr="0073799A">
              <w:rPr>
                <w:sz w:val="20"/>
                <w:szCs w:val="20"/>
              </w:rPr>
              <w:t>Személyes</w:t>
            </w:r>
          </w:p>
        </w:tc>
        <w:tc>
          <w:tcPr>
            <w:tcW w:w="3663" w:type="dxa"/>
            <w:vAlign w:val="bottom"/>
          </w:tcPr>
          <w:p w:rsidR="00472ADB" w:rsidRPr="0073799A" w:rsidRDefault="00472ADB" w:rsidP="004A6DA0">
            <w:pPr>
              <w:snapToGrid w:val="0"/>
              <w:rPr>
                <w:sz w:val="20"/>
                <w:szCs w:val="20"/>
              </w:rPr>
            </w:pPr>
            <w:r w:rsidRPr="0073799A">
              <w:rPr>
                <w:sz w:val="20"/>
                <w:szCs w:val="20"/>
              </w:rPr>
              <w:t>Kézügyesség</w:t>
            </w:r>
          </w:p>
        </w:tc>
        <w:tc>
          <w:tcPr>
            <w:tcW w:w="995" w:type="dxa"/>
            <w:vAlign w:val="bottom"/>
          </w:tcPr>
          <w:p w:rsidR="00472ADB" w:rsidRPr="0073799A" w:rsidRDefault="00472ADB" w:rsidP="004A6DA0">
            <w:pPr>
              <w:pStyle w:val="2"/>
              <w:snapToGrid w:val="0"/>
              <w:ind w:left="0" w:firstLine="0"/>
              <w:jc w:val="center"/>
              <w:rPr>
                <w:sz w:val="20"/>
              </w:rPr>
            </w:pPr>
            <w:r w:rsidRPr="0073799A">
              <w:rPr>
                <w:sz w:val="20"/>
              </w:rPr>
              <w:t>3</w:t>
            </w:r>
          </w:p>
        </w:tc>
        <w:tc>
          <w:tcPr>
            <w:tcW w:w="973" w:type="dxa"/>
          </w:tcPr>
          <w:p w:rsidR="00472ADB" w:rsidRPr="0073799A" w:rsidRDefault="00472ADB" w:rsidP="004A6DA0">
            <w:pPr>
              <w:pStyle w:val="2"/>
              <w:snapToGrid w:val="0"/>
              <w:ind w:left="0" w:firstLine="0"/>
              <w:jc w:val="center"/>
              <w:rPr>
                <w:sz w:val="20"/>
              </w:rPr>
            </w:pPr>
          </w:p>
        </w:tc>
      </w:tr>
      <w:tr w:rsidR="00472ADB" w:rsidRPr="0073799A" w:rsidTr="004A6DA0">
        <w:trPr>
          <w:cantSplit/>
        </w:trPr>
        <w:tc>
          <w:tcPr>
            <w:tcW w:w="851" w:type="dxa"/>
            <w:vMerge/>
          </w:tcPr>
          <w:p w:rsidR="00472ADB" w:rsidRPr="0073799A" w:rsidRDefault="00472ADB" w:rsidP="004A6DA0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226" w:type="dxa"/>
            <w:vMerge/>
            <w:vAlign w:val="center"/>
          </w:tcPr>
          <w:p w:rsidR="00472ADB" w:rsidRPr="0073799A" w:rsidRDefault="00472ADB" w:rsidP="004A6DA0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663" w:type="dxa"/>
          </w:tcPr>
          <w:p w:rsidR="00472ADB" w:rsidRPr="0073799A" w:rsidRDefault="00472ADB" w:rsidP="004A6DA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</w:rPr>
            </w:pPr>
            <w:r w:rsidRPr="0073799A">
              <w:rPr>
                <w:rFonts w:ascii="TimesNewRomanPSMT" w:hAnsi="TimesNewRomanPSMT" w:cs="TimesNewRomanPSMT"/>
                <w:sz w:val="20"/>
                <w:szCs w:val="20"/>
              </w:rPr>
              <w:t>Precizitás</w:t>
            </w:r>
          </w:p>
        </w:tc>
        <w:tc>
          <w:tcPr>
            <w:tcW w:w="995" w:type="dxa"/>
          </w:tcPr>
          <w:p w:rsidR="00472ADB" w:rsidRPr="0073799A" w:rsidRDefault="00472ADB" w:rsidP="004A6DA0">
            <w:pPr>
              <w:pStyle w:val="2"/>
              <w:snapToGrid w:val="0"/>
              <w:ind w:left="0" w:firstLine="0"/>
              <w:jc w:val="center"/>
              <w:rPr>
                <w:sz w:val="20"/>
              </w:rPr>
            </w:pPr>
            <w:r w:rsidRPr="0073799A">
              <w:rPr>
                <w:sz w:val="20"/>
              </w:rPr>
              <w:t>3</w:t>
            </w:r>
          </w:p>
        </w:tc>
        <w:tc>
          <w:tcPr>
            <w:tcW w:w="973" w:type="dxa"/>
          </w:tcPr>
          <w:p w:rsidR="00472ADB" w:rsidRPr="0073799A" w:rsidRDefault="00472ADB" w:rsidP="004A6DA0">
            <w:pPr>
              <w:pStyle w:val="2"/>
              <w:snapToGrid w:val="0"/>
              <w:ind w:left="0" w:firstLine="0"/>
              <w:jc w:val="center"/>
              <w:rPr>
                <w:sz w:val="20"/>
              </w:rPr>
            </w:pPr>
          </w:p>
        </w:tc>
      </w:tr>
      <w:tr w:rsidR="00472ADB" w:rsidRPr="0073799A" w:rsidTr="004A6DA0">
        <w:trPr>
          <w:cantSplit/>
        </w:trPr>
        <w:tc>
          <w:tcPr>
            <w:tcW w:w="851" w:type="dxa"/>
            <w:vMerge/>
          </w:tcPr>
          <w:p w:rsidR="00472ADB" w:rsidRPr="0073799A" w:rsidRDefault="00472ADB" w:rsidP="004A6DA0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226" w:type="dxa"/>
            <w:vAlign w:val="center"/>
          </w:tcPr>
          <w:p w:rsidR="00472ADB" w:rsidRPr="0073799A" w:rsidRDefault="00472ADB" w:rsidP="004A6DA0">
            <w:pPr>
              <w:snapToGrid w:val="0"/>
              <w:rPr>
                <w:sz w:val="20"/>
                <w:szCs w:val="20"/>
              </w:rPr>
            </w:pPr>
            <w:r w:rsidRPr="0073799A">
              <w:rPr>
                <w:sz w:val="20"/>
                <w:szCs w:val="20"/>
              </w:rPr>
              <w:t>Társas</w:t>
            </w:r>
          </w:p>
        </w:tc>
        <w:tc>
          <w:tcPr>
            <w:tcW w:w="3663" w:type="dxa"/>
            <w:vAlign w:val="bottom"/>
          </w:tcPr>
          <w:p w:rsidR="00472ADB" w:rsidRPr="0073799A" w:rsidRDefault="00472ADB" w:rsidP="004A6DA0">
            <w:pPr>
              <w:snapToGrid w:val="0"/>
              <w:rPr>
                <w:rFonts w:eastAsia="Arial Unicode MS"/>
                <w:sz w:val="20"/>
                <w:szCs w:val="20"/>
              </w:rPr>
            </w:pPr>
            <w:r w:rsidRPr="0073799A">
              <w:rPr>
                <w:rFonts w:ascii="TimesNewRomanPSMT" w:hAnsi="TimesNewRomanPSMT" w:cs="TimesNewRomanPSMT"/>
                <w:sz w:val="20"/>
                <w:szCs w:val="20"/>
              </w:rPr>
              <w:t>Tömör fogalmazás készsége</w:t>
            </w:r>
          </w:p>
        </w:tc>
        <w:tc>
          <w:tcPr>
            <w:tcW w:w="995" w:type="dxa"/>
            <w:vAlign w:val="bottom"/>
          </w:tcPr>
          <w:p w:rsidR="00472ADB" w:rsidRPr="0073799A" w:rsidRDefault="00472ADB" w:rsidP="004A6DA0">
            <w:pPr>
              <w:pStyle w:val="2"/>
              <w:snapToGrid w:val="0"/>
              <w:ind w:left="0" w:firstLine="0"/>
              <w:jc w:val="center"/>
              <w:rPr>
                <w:sz w:val="20"/>
              </w:rPr>
            </w:pPr>
            <w:r w:rsidRPr="0073799A">
              <w:rPr>
                <w:sz w:val="20"/>
              </w:rPr>
              <w:t>5</w:t>
            </w:r>
          </w:p>
        </w:tc>
        <w:tc>
          <w:tcPr>
            <w:tcW w:w="973" w:type="dxa"/>
          </w:tcPr>
          <w:p w:rsidR="00472ADB" w:rsidRPr="0073799A" w:rsidRDefault="00472ADB" w:rsidP="004A6DA0">
            <w:pPr>
              <w:pStyle w:val="2"/>
              <w:snapToGrid w:val="0"/>
              <w:ind w:left="0" w:firstLine="0"/>
              <w:jc w:val="center"/>
              <w:rPr>
                <w:sz w:val="20"/>
              </w:rPr>
            </w:pPr>
          </w:p>
        </w:tc>
      </w:tr>
      <w:tr w:rsidR="00472ADB" w:rsidRPr="0073799A" w:rsidTr="004A6DA0">
        <w:trPr>
          <w:cantSplit/>
        </w:trPr>
        <w:tc>
          <w:tcPr>
            <w:tcW w:w="851" w:type="dxa"/>
            <w:vMerge/>
          </w:tcPr>
          <w:p w:rsidR="00472ADB" w:rsidRPr="0073799A" w:rsidRDefault="00472ADB" w:rsidP="004A6DA0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226" w:type="dxa"/>
            <w:vMerge w:val="restart"/>
            <w:vAlign w:val="center"/>
          </w:tcPr>
          <w:p w:rsidR="00472ADB" w:rsidRPr="0073799A" w:rsidRDefault="00472ADB" w:rsidP="004A6DA0">
            <w:pPr>
              <w:snapToGrid w:val="0"/>
              <w:rPr>
                <w:sz w:val="20"/>
                <w:szCs w:val="20"/>
              </w:rPr>
            </w:pPr>
            <w:r w:rsidRPr="0073799A">
              <w:rPr>
                <w:sz w:val="20"/>
                <w:szCs w:val="20"/>
              </w:rPr>
              <w:t>Módszer</w:t>
            </w:r>
          </w:p>
        </w:tc>
        <w:tc>
          <w:tcPr>
            <w:tcW w:w="3663" w:type="dxa"/>
            <w:vAlign w:val="bottom"/>
          </w:tcPr>
          <w:p w:rsidR="00472ADB" w:rsidRPr="0073799A" w:rsidRDefault="00472ADB" w:rsidP="004A6DA0">
            <w:pPr>
              <w:autoSpaceDE w:val="0"/>
              <w:autoSpaceDN w:val="0"/>
              <w:adjustRightInd w:val="0"/>
              <w:ind w:right="-106"/>
              <w:rPr>
                <w:rFonts w:ascii="TimesNewRomanPSMT" w:hAnsi="TimesNewRomanPSMT" w:cs="TimesNewRomanPSMT"/>
                <w:sz w:val="20"/>
                <w:szCs w:val="20"/>
              </w:rPr>
            </w:pPr>
            <w:r w:rsidRPr="0073799A">
              <w:rPr>
                <w:rFonts w:ascii="TimesNewRomanPSMT" w:hAnsi="TimesNewRomanPSMT" w:cs="TimesNewRomanPSMT"/>
                <w:sz w:val="20"/>
                <w:szCs w:val="20"/>
              </w:rPr>
              <w:t>Figyelem összpontosítás</w:t>
            </w:r>
          </w:p>
        </w:tc>
        <w:tc>
          <w:tcPr>
            <w:tcW w:w="995" w:type="dxa"/>
            <w:vAlign w:val="bottom"/>
          </w:tcPr>
          <w:p w:rsidR="00472ADB" w:rsidRPr="0073799A" w:rsidRDefault="00472ADB" w:rsidP="004A6DA0">
            <w:pPr>
              <w:pStyle w:val="2"/>
              <w:snapToGrid w:val="0"/>
              <w:ind w:left="0" w:firstLine="0"/>
              <w:jc w:val="center"/>
              <w:rPr>
                <w:sz w:val="20"/>
              </w:rPr>
            </w:pPr>
            <w:r w:rsidRPr="0073799A">
              <w:rPr>
                <w:sz w:val="20"/>
              </w:rPr>
              <w:t>3</w:t>
            </w:r>
          </w:p>
        </w:tc>
        <w:tc>
          <w:tcPr>
            <w:tcW w:w="973" w:type="dxa"/>
          </w:tcPr>
          <w:p w:rsidR="00472ADB" w:rsidRPr="0073799A" w:rsidRDefault="00472ADB" w:rsidP="004A6DA0">
            <w:pPr>
              <w:pStyle w:val="2"/>
              <w:snapToGrid w:val="0"/>
              <w:ind w:left="0" w:firstLine="0"/>
              <w:jc w:val="center"/>
              <w:rPr>
                <w:sz w:val="20"/>
              </w:rPr>
            </w:pPr>
          </w:p>
        </w:tc>
      </w:tr>
      <w:tr w:rsidR="00472ADB" w:rsidRPr="0073799A" w:rsidTr="0073799A">
        <w:trPr>
          <w:cantSplit/>
          <w:trHeight w:val="64"/>
        </w:trPr>
        <w:tc>
          <w:tcPr>
            <w:tcW w:w="851" w:type="dxa"/>
            <w:vMerge/>
          </w:tcPr>
          <w:p w:rsidR="00472ADB" w:rsidRPr="0073799A" w:rsidRDefault="00472ADB" w:rsidP="004A6DA0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226" w:type="dxa"/>
            <w:vMerge/>
          </w:tcPr>
          <w:p w:rsidR="00472ADB" w:rsidRPr="0073799A" w:rsidRDefault="00472ADB" w:rsidP="004A6DA0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663" w:type="dxa"/>
            <w:vAlign w:val="bottom"/>
          </w:tcPr>
          <w:p w:rsidR="00472ADB" w:rsidRPr="0073799A" w:rsidRDefault="00472ADB" w:rsidP="004A6DA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</w:rPr>
            </w:pPr>
            <w:r w:rsidRPr="0073799A">
              <w:rPr>
                <w:rFonts w:ascii="TimesNewRomanPSMT" w:hAnsi="TimesNewRomanPSMT" w:cs="TimesNewRomanPSMT"/>
                <w:sz w:val="20"/>
                <w:szCs w:val="20"/>
              </w:rPr>
              <w:t>Ismeretek helyén való alkalmazása</w:t>
            </w:r>
          </w:p>
        </w:tc>
        <w:tc>
          <w:tcPr>
            <w:tcW w:w="995" w:type="dxa"/>
            <w:vAlign w:val="bottom"/>
          </w:tcPr>
          <w:p w:rsidR="00472ADB" w:rsidRPr="0073799A" w:rsidRDefault="00472ADB" w:rsidP="004A6DA0">
            <w:pPr>
              <w:pStyle w:val="2"/>
              <w:snapToGrid w:val="0"/>
              <w:ind w:left="0" w:firstLine="0"/>
              <w:jc w:val="center"/>
              <w:rPr>
                <w:sz w:val="20"/>
              </w:rPr>
            </w:pPr>
            <w:r w:rsidRPr="0073799A">
              <w:rPr>
                <w:sz w:val="20"/>
              </w:rPr>
              <w:t>3</w:t>
            </w:r>
          </w:p>
        </w:tc>
        <w:tc>
          <w:tcPr>
            <w:tcW w:w="973" w:type="dxa"/>
          </w:tcPr>
          <w:p w:rsidR="00472ADB" w:rsidRPr="0073799A" w:rsidRDefault="00472ADB" w:rsidP="004A6DA0">
            <w:pPr>
              <w:pStyle w:val="2"/>
              <w:snapToGrid w:val="0"/>
              <w:ind w:left="0" w:firstLine="0"/>
              <w:jc w:val="center"/>
              <w:rPr>
                <w:sz w:val="20"/>
              </w:rPr>
            </w:pPr>
          </w:p>
        </w:tc>
      </w:tr>
      <w:tr w:rsidR="00472ADB" w:rsidRPr="0073799A" w:rsidTr="004A6DA0">
        <w:trPr>
          <w:cantSplit/>
        </w:trPr>
        <w:tc>
          <w:tcPr>
            <w:tcW w:w="851" w:type="dxa"/>
            <w:vMerge/>
          </w:tcPr>
          <w:p w:rsidR="00472ADB" w:rsidRPr="0073799A" w:rsidRDefault="00472ADB" w:rsidP="004A6DA0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226" w:type="dxa"/>
            <w:vMerge/>
          </w:tcPr>
          <w:p w:rsidR="00472ADB" w:rsidRPr="0073799A" w:rsidRDefault="00472ADB" w:rsidP="004A6DA0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663" w:type="dxa"/>
            <w:vAlign w:val="bottom"/>
          </w:tcPr>
          <w:p w:rsidR="00472ADB" w:rsidRPr="0073799A" w:rsidRDefault="00472ADB" w:rsidP="004A6DA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</w:rPr>
            </w:pPr>
            <w:r w:rsidRPr="0073799A">
              <w:rPr>
                <w:rFonts w:ascii="TimesNewRomanPSMT" w:hAnsi="TimesNewRomanPSMT" w:cs="TimesNewRomanPSMT"/>
                <w:sz w:val="20"/>
                <w:szCs w:val="20"/>
              </w:rPr>
              <w:t>Gyakorlatias feladatértelmezés</w:t>
            </w:r>
          </w:p>
        </w:tc>
        <w:tc>
          <w:tcPr>
            <w:tcW w:w="995" w:type="dxa"/>
            <w:vAlign w:val="bottom"/>
          </w:tcPr>
          <w:p w:rsidR="00472ADB" w:rsidRPr="0073799A" w:rsidRDefault="00472ADB" w:rsidP="004A6DA0">
            <w:pPr>
              <w:pStyle w:val="2"/>
              <w:snapToGrid w:val="0"/>
              <w:ind w:left="0" w:firstLine="0"/>
              <w:jc w:val="center"/>
              <w:rPr>
                <w:sz w:val="20"/>
              </w:rPr>
            </w:pPr>
            <w:r w:rsidRPr="0073799A">
              <w:rPr>
                <w:sz w:val="20"/>
              </w:rPr>
              <w:t>3</w:t>
            </w:r>
          </w:p>
        </w:tc>
        <w:tc>
          <w:tcPr>
            <w:tcW w:w="973" w:type="dxa"/>
          </w:tcPr>
          <w:p w:rsidR="00472ADB" w:rsidRPr="0073799A" w:rsidRDefault="00472ADB" w:rsidP="004A6DA0">
            <w:pPr>
              <w:pStyle w:val="2"/>
              <w:snapToGrid w:val="0"/>
              <w:ind w:left="0" w:firstLine="0"/>
              <w:jc w:val="center"/>
              <w:rPr>
                <w:sz w:val="20"/>
              </w:rPr>
            </w:pPr>
          </w:p>
        </w:tc>
      </w:tr>
    </w:tbl>
    <w:p w:rsidR="0008073B" w:rsidRPr="0073799A" w:rsidRDefault="0008073B" w:rsidP="0073799A">
      <w:pPr>
        <w:rPr>
          <w:sz w:val="20"/>
          <w:szCs w:val="20"/>
        </w:rPr>
      </w:pPr>
    </w:p>
    <w:sectPr w:rsidR="0008073B" w:rsidRPr="0073799A" w:rsidSect="002332F8">
      <w:pgSz w:w="11906" w:h="16838"/>
      <w:pgMar w:top="719" w:right="1417" w:bottom="71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11006"/>
    <w:multiLevelType w:val="hybridMultilevel"/>
    <w:tmpl w:val="2D44E040"/>
    <w:lvl w:ilvl="0" w:tplc="A8E281A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C143A3"/>
    <w:multiLevelType w:val="hybridMultilevel"/>
    <w:tmpl w:val="07882698"/>
    <w:lvl w:ilvl="0" w:tplc="040E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0076BE3"/>
    <w:multiLevelType w:val="hybridMultilevel"/>
    <w:tmpl w:val="6980ABDE"/>
    <w:lvl w:ilvl="0" w:tplc="659A461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9C23C9A"/>
    <w:multiLevelType w:val="hybridMultilevel"/>
    <w:tmpl w:val="CD445896"/>
    <w:lvl w:ilvl="0" w:tplc="BAA2893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94A04D6"/>
    <w:multiLevelType w:val="hybridMultilevel"/>
    <w:tmpl w:val="6264FCCE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26A175C"/>
    <w:multiLevelType w:val="hybridMultilevel"/>
    <w:tmpl w:val="3C7A7EEC"/>
    <w:lvl w:ilvl="0" w:tplc="96522F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5F5713F"/>
    <w:multiLevelType w:val="hybridMultilevel"/>
    <w:tmpl w:val="1E700E64"/>
    <w:lvl w:ilvl="0" w:tplc="2D14C5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DE67050"/>
    <w:multiLevelType w:val="hybridMultilevel"/>
    <w:tmpl w:val="109689F4"/>
    <w:lvl w:ilvl="0" w:tplc="0114CD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E45115F"/>
    <w:multiLevelType w:val="hybridMultilevel"/>
    <w:tmpl w:val="362A63D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F1772C"/>
    <w:multiLevelType w:val="hybridMultilevel"/>
    <w:tmpl w:val="28047AE0"/>
    <w:lvl w:ilvl="0" w:tplc="E902894C">
      <w:start w:val="1"/>
      <w:numFmt w:val="bullet"/>
      <w:lvlText w:val="–"/>
      <w:lvlJc w:val="left"/>
      <w:pPr>
        <w:tabs>
          <w:tab w:val="num" w:pos="624"/>
        </w:tabs>
        <w:ind w:left="567" w:hanging="567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sz w:val="24"/>
        <w:szCs w:val="24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F3970CC"/>
    <w:multiLevelType w:val="hybridMultilevel"/>
    <w:tmpl w:val="D1565880"/>
    <w:lvl w:ilvl="0" w:tplc="8F5085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5"/>
  </w:num>
  <w:num w:numId="5">
    <w:abstractNumId w:val="0"/>
  </w:num>
  <w:num w:numId="6">
    <w:abstractNumId w:val="3"/>
  </w:num>
  <w:num w:numId="7">
    <w:abstractNumId w:val="10"/>
  </w:num>
  <w:num w:numId="8">
    <w:abstractNumId w:val="9"/>
  </w:num>
  <w:num w:numId="9">
    <w:abstractNumId w:val="8"/>
  </w:num>
  <w:num w:numId="10">
    <w:abstractNumId w:val="4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efaultTabStop w:val="708"/>
  <w:hyphenationZone w:val="425"/>
  <w:characterSpacingControl w:val="doNotCompress"/>
  <w:compat/>
  <w:rsids>
    <w:rsidRoot w:val="008B036C"/>
    <w:rsid w:val="0008073B"/>
    <w:rsid w:val="002332F8"/>
    <w:rsid w:val="00296A83"/>
    <w:rsid w:val="003B6009"/>
    <w:rsid w:val="00425D11"/>
    <w:rsid w:val="00472ADB"/>
    <w:rsid w:val="005837B7"/>
    <w:rsid w:val="005E4A97"/>
    <w:rsid w:val="0062440E"/>
    <w:rsid w:val="0073799A"/>
    <w:rsid w:val="008864EF"/>
    <w:rsid w:val="008B036C"/>
    <w:rsid w:val="008B04EA"/>
    <w:rsid w:val="00C700B7"/>
    <w:rsid w:val="00C81D39"/>
    <w:rsid w:val="00CF6F05"/>
    <w:rsid w:val="00D34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Pr>
      <w:sz w:val="24"/>
      <w:szCs w:val="24"/>
    </w:rPr>
  </w:style>
  <w:style w:type="character" w:default="1" w:styleId="Bekezdsalapbettpusa">
    <w:name w:val="Default Paragraph Font"/>
    <w:semiHidden/>
  </w:style>
  <w:style w:type="table" w:default="1" w:styleId="Normltblzat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semiHidden/>
  </w:style>
  <w:style w:type="paragraph" w:customStyle="1" w:styleId="1-s">
    <w:name w:val="1-ső"/>
    <w:basedOn w:val="Norml"/>
    <w:rsid w:val="00472ADB"/>
    <w:pPr>
      <w:widowControl w:val="0"/>
      <w:ind w:left="426" w:hanging="426"/>
    </w:pPr>
    <w:rPr>
      <w:sz w:val="26"/>
      <w:szCs w:val="20"/>
    </w:rPr>
  </w:style>
  <w:style w:type="paragraph" w:customStyle="1" w:styleId="2">
    <w:name w:val="2"/>
    <w:basedOn w:val="Norml"/>
    <w:rsid w:val="00472ADB"/>
    <w:pPr>
      <w:widowControl w:val="0"/>
      <w:ind w:left="709" w:hanging="283"/>
      <w:jc w:val="both"/>
    </w:pPr>
    <w:rPr>
      <w:sz w:val="26"/>
      <w:szCs w:val="20"/>
    </w:rPr>
  </w:style>
  <w:style w:type="paragraph" w:customStyle="1" w:styleId="1">
    <w:name w:val="1"/>
    <w:basedOn w:val="Norml"/>
    <w:rsid w:val="00472ADB"/>
    <w:pPr>
      <w:widowControl w:val="0"/>
      <w:ind w:left="426"/>
      <w:jc w:val="both"/>
    </w:pPr>
    <w:rPr>
      <w:sz w:val="26"/>
      <w:szCs w:val="20"/>
    </w:rPr>
  </w:style>
  <w:style w:type="paragraph" w:customStyle="1" w:styleId="Stlus6">
    <w:name w:val="Stílus6"/>
    <w:basedOn w:val="Norml"/>
    <w:rsid w:val="00472ADB"/>
    <w:pPr>
      <w:numPr>
        <w:numId w:val="28"/>
      </w:numPr>
    </w:pPr>
  </w:style>
  <w:style w:type="paragraph" w:styleId="Buborkszveg">
    <w:name w:val="Balloon Text"/>
    <w:basedOn w:val="Norml"/>
    <w:link w:val="BuborkszvegChar"/>
    <w:rsid w:val="0073799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73799A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73799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544</Words>
  <Characters>3759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- Az összeszerelendő tipikus léptetőmotor felépítése</vt:lpstr>
    </vt:vector>
  </TitlesOfParts>
  <Company>&amp;</Company>
  <LinksUpToDate>false</LinksUpToDate>
  <CharactersWithSpaces>4295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 Az összeszerelendő tipikus léptetőmotor felépítése</dc:title>
  <dc:creator>&amp;</dc:creator>
  <cp:lastModifiedBy>Én</cp:lastModifiedBy>
  <cp:revision>2</cp:revision>
  <dcterms:created xsi:type="dcterms:W3CDTF">2011-09-08T16:24:00Z</dcterms:created>
  <dcterms:modified xsi:type="dcterms:W3CDTF">2011-09-08T16:24:00Z</dcterms:modified>
</cp:coreProperties>
</file>