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BFB" w:rsidRDefault="00010BFB" w:rsidP="00010BFB">
      <w:pPr>
        <w:pStyle w:val="Szvegtrzs"/>
        <w:rPr>
          <w:b/>
        </w:rPr>
      </w:pPr>
      <w:r>
        <w:rPr>
          <w:b/>
        </w:rPr>
        <w:t>17. A mikrovezérlőket általában ipari (gyártási) folyamatok felügyeletére, irányítására, valamint méréstechnikai feladatokra használják. A mikrovezérlők speciális perifériákat igényelnek a folyamatirányításhoz. A mikrovezérlő működése alapján magyarázza el a folyamatirányításban használt be- és kimeneti (egységek) perifériáinak feladatát és működését! Felkészülése és felelete során használja az alábbi információkat!</w:t>
      </w:r>
    </w:p>
    <w:p w:rsidR="00010BFB" w:rsidRDefault="00010BFB" w:rsidP="00010BFB">
      <w:pPr>
        <w:pStyle w:val="NormlWeb"/>
      </w:pPr>
      <w:r>
        <w:t xml:space="preserve">A </w:t>
      </w:r>
      <w:r>
        <w:rPr>
          <w:b/>
          <w:bCs/>
        </w:rPr>
        <w:t>mikrokontroller vagy mikrovezérlő</w:t>
      </w:r>
      <w:r>
        <w:t xml:space="preserve"> egyetlen lapkára integrált, általában vezérlési feladatokra optimalizált </w:t>
      </w:r>
      <w:r w:rsidRPr="007D3E19">
        <w:t>számítógép</w:t>
      </w:r>
      <w:r>
        <w:t>.</w:t>
      </w:r>
    </w:p>
    <w:p w:rsidR="00010BFB" w:rsidRDefault="00010BFB" w:rsidP="00010BFB">
      <w:pPr>
        <w:pStyle w:val="NormlWeb"/>
      </w:pPr>
      <w:r>
        <w:t xml:space="preserve">Költséghatékonyan képes ellátni egyszerű, kis számítási teljesítményt és </w:t>
      </w:r>
      <w:r w:rsidRPr="007D3E19">
        <w:t>operatív tárat</w:t>
      </w:r>
      <w:r>
        <w:t xml:space="preserve"> igénylő műveleteket. A tervezés során törekszenek rá, hogy minél kevesebb járulékos alkatrésszel lehessen megoldani a feladatok legszélesebb skáláját amellett, hogy az eszköz fogyasztását, méretét és költségét minimalizálják. Ezt a </w:t>
      </w:r>
      <w:r w:rsidRPr="007D3E19">
        <w:t>IC</w:t>
      </w:r>
      <w:r>
        <w:t xml:space="preserve"> lábainak multiplex felhasználásával és beépített perifériákkal érik el.</w:t>
      </w:r>
    </w:p>
    <w:p w:rsidR="00010BFB" w:rsidRDefault="00010BFB" w:rsidP="00010BFB">
      <w:pPr>
        <w:pStyle w:val="NormlWeb"/>
      </w:pPr>
      <w:r>
        <w:t>Programozásuk a *PROM-okhoz (</w:t>
      </w:r>
      <w:r w:rsidRPr="007D3E19">
        <w:t>PROM</w:t>
      </w:r>
      <w:r>
        <w:t xml:space="preserve">, </w:t>
      </w:r>
      <w:r w:rsidRPr="007D3E19">
        <w:t>EPROM</w:t>
      </w:r>
      <w:r>
        <w:t xml:space="preserve">, </w:t>
      </w:r>
      <w:r w:rsidRPr="007D3E19">
        <w:t>EEPROM</w:t>
      </w:r>
      <w:r>
        <w:t xml:space="preserve">) hasonló módon, a logikai magas szintnél nagyobb </w:t>
      </w:r>
      <w:r w:rsidRPr="007D3E19">
        <w:t>égetőfeszültség</w:t>
      </w:r>
      <w:r>
        <w:t xml:space="preserve"> alkalmazásával történik. A régi típusok egyszer voltak programozhatóak, de az új eszközök gyakorlatilag mindegyike </w:t>
      </w:r>
      <w:hyperlink r:id="rId5" w:tooltip="Flash-ROM (a lap nem létezik)" w:history="1">
        <w:r>
          <w:rPr>
            <w:rStyle w:val="Hiperhivatkozs"/>
          </w:rPr>
          <w:t>Flash-ROM</w:t>
        </w:r>
      </w:hyperlink>
      <w:r>
        <w:t xml:space="preserve"> alapú </w:t>
      </w:r>
      <w:r w:rsidRPr="007D3E19">
        <w:t>programtárat</w:t>
      </w:r>
      <w:r>
        <w:t xml:space="preserve"> tartalmaz, így akár egymillió beírás/törlés ciklust is elviselnek.</w:t>
      </w:r>
    </w:p>
    <w:p w:rsidR="00010BFB" w:rsidRDefault="00FA4457" w:rsidP="00010BFB">
      <w:pPr>
        <w:pStyle w:val="Stlus6"/>
        <w:numPr>
          <w:ilvl w:val="0"/>
          <w:numId w:val="0"/>
        </w:numPr>
        <w:spacing w:line="360" w:lineRule="auto"/>
      </w:pPr>
      <w:r>
        <w:t>Külön program memóriával és külön adatmemóriával rendelkezik!!a hagyományos Neumann architektúrájú számítógépektől eltérően.</w:t>
      </w:r>
    </w:p>
    <w:p w:rsidR="00010BFB" w:rsidRDefault="00010BFB" w:rsidP="00010BFB">
      <w:pPr>
        <w:pStyle w:val="Stlus6"/>
        <w:tabs>
          <w:tab w:val="clear" w:pos="624"/>
        </w:tabs>
        <w:spacing w:line="360" w:lineRule="auto"/>
      </w:pPr>
      <w:r>
        <w:t>A mikrovezérlő (8 bites) belső felépítése, működése</w:t>
      </w:r>
    </w:p>
    <w:p w:rsidR="00010BFB" w:rsidRDefault="008B049E" w:rsidP="00010BFB">
      <w:pPr>
        <w:pStyle w:val="Stlus6"/>
        <w:numPr>
          <w:ilvl w:val="0"/>
          <w:numId w:val="0"/>
        </w:num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742815" cy="3858260"/>
            <wp:effectExtent l="19050" t="0" r="635" b="0"/>
            <wp:docPr id="1" name="Kép 1" descr="A PIC16F505 mikrovezérlő blokkváz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16F505 mikrovezérlő blokkváz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8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C0" w:rsidRDefault="000C26C0" w:rsidP="000C26C0">
      <w:pPr>
        <w:pStyle w:val="Stlus6"/>
      </w:pPr>
    </w:p>
    <w:p w:rsidR="00FA4457" w:rsidRDefault="00FA4457" w:rsidP="00FA4457">
      <w:pPr>
        <w:pStyle w:val="Stlus6"/>
        <w:numPr>
          <w:ilvl w:val="0"/>
          <w:numId w:val="0"/>
        </w:numPr>
      </w:pPr>
    </w:p>
    <w:p w:rsidR="00FA4457" w:rsidRPr="00FA4457" w:rsidRDefault="00FA4457" w:rsidP="00FA4457">
      <w:pPr>
        <w:pStyle w:val="Stlus6"/>
        <w:tabs>
          <w:tab w:val="clear" w:pos="624"/>
        </w:tabs>
        <w:rPr>
          <w:b/>
        </w:rPr>
      </w:pPr>
      <w:r w:rsidRPr="00FA4457">
        <w:rPr>
          <w:b/>
        </w:rPr>
        <w:t>A mikro</w:t>
      </w:r>
      <w:r>
        <w:rPr>
          <w:b/>
        </w:rPr>
        <w:t xml:space="preserve"> </w:t>
      </w:r>
      <w:r w:rsidRPr="00FA4457">
        <w:rPr>
          <w:b/>
        </w:rPr>
        <w:t>vezérlők felhasználási területei</w:t>
      </w:r>
      <w:r>
        <w:rPr>
          <w:b/>
        </w:rPr>
        <w:t>:</w:t>
      </w:r>
    </w:p>
    <w:p w:rsidR="00FA4457" w:rsidRPr="000C26C0" w:rsidRDefault="00FA4457" w:rsidP="00FA4457">
      <w:pPr>
        <w:pStyle w:val="Stlus6"/>
        <w:tabs>
          <w:tab w:val="clear" w:pos="624"/>
        </w:tabs>
      </w:pPr>
      <w:r>
        <w:t>A mikro vezérlőket általában folyamatok felügyeletére, irányítására használják, elsősorban az iparban, de manapság olcsó ára miatt szinte minden kisebb berendezésben már mikro vezérlő vezérli a eszközöket. pl: kerékpár villogó, elektromos játékok</w:t>
      </w:r>
      <w:r w:rsidR="00561B8F">
        <w:t>,</w:t>
      </w:r>
      <w:r>
        <w:t xml:space="preserve"> stb.</w:t>
      </w:r>
    </w:p>
    <w:p w:rsidR="000C26C0" w:rsidRPr="00FA4457" w:rsidRDefault="000C26C0" w:rsidP="00FA4457">
      <w:pPr>
        <w:pStyle w:val="Stlus6"/>
        <w:rPr>
          <w:sz w:val="48"/>
          <w:szCs w:val="48"/>
        </w:rPr>
      </w:pPr>
      <w:r w:rsidRPr="00FA4457">
        <w:rPr>
          <w:sz w:val="48"/>
          <w:szCs w:val="48"/>
        </w:rPr>
        <w:t>MIELŐTT KINYOMTATNÁD</w:t>
      </w:r>
    </w:p>
    <w:p w:rsidR="000C26C0" w:rsidRDefault="000C26C0" w:rsidP="000C26C0">
      <w:pPr>
        <w:pStyle w:val="Stlus6"/>
        <w:rPr>
          <w:sz w:val="48"/>
          <w:szCs w:val="48"/>
        </w:rPr>
      </w:pPr>
      <w:r w:rsidRPr="000C26C0">
        <w:rPr>
          <w:sz w:val="48"/>
          <w:szCs w:val="48"/>
        </w:rPr>
        <w:t>EZEK AZ ALKALMAZOTT SZÁMÍTÁSTECHNIKA KÖNYVÜNKBŐL VANNAK!!! 76. oldaltól</w:t>
      </w:r>
    </w:p>
    <w:p w:rsidR="000C26C0" w:rsidRPr="000C26C0" w:rsidRDefault="000C26C0" w:rsidP="000C26C0">
      <w:pPr>
        <w:pStyle w:val="Stlus6"/>
        <w:rPr>
          <w:sz w:val="48"/>
          <w:szCs w:val="48"/>
        </w:rPr>
      </w:pPr>
    </w:p>
    <w:p w:rsidR="003A2EFB" w:rsidRPr="003A2EFB" w:rsidRDefault="00010BFB" w:rsidP="003A2EFB">
      <w:pPr>
        <w:pStyle w:val="Stlus6"/>
        <w:tabs>
          <w:tab w:val="clear" w:pos="624"/>
        </w:tabs>
        <w:rPr>
          <w:b/>
        </w:rPr>
      </w:pPr>
      <w:r w:rsidRPr="00010BFB">
        <w:rPr>
          <w:b/>
        </w:rPr>
        <w:t>Bementi egységek: méréspontváltók (multiplexerek), mintavevő és -tartó szervek, A/D átalakítók, kétállapotú bemenetek, időzítő/számláló áramkörök</w:t>
      </w:r>
    </w:p>
    <w:p w:rsidR="00010BFB" w:rsidRDefault="008B049E" w:rsidP="00010BFB">
      <w:pPr>
        <w:pStyle w:val="Stlus6"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5969000" cy="3999230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FB" w:rsidRDefault="003A2EFB" w:rsidP="00010BFB">
      <w:pPr>
        <w:pStyle w:val="Stlus6"/>
        <w:numPr>
          <w:ilvl w:val="0"/>
          <w:numId w:val="0"/>
        </w:numPr>
      </w:pPr>
    </w:p>
    <w:p w:rsidR="003A2EFB" w:rsidRDefault="003A2EFB" w:rsidP="00010BFB">
      <w:pPr>
        <w:pStyle w:val="Stlus6"/>
        <w:numPr>
          <w:ilvl w:val="0"/>
          <w:numId w:val="0"/>
        </w:numPr>
      </w:pPr>
    </w:p>
    <w:p w:rsidR="00010BFB" w:rsidRDefault="008B049E" w:rsidP="00010BFB">
      <w:pPr>
        <w:pStyle w:val="Stlus6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-184150</wp:posOffset>
            </wp:positionV>
            <wp:extent cx="6200775" cy="7868285"/>
            <wp:effectExtent l="285750" t="209550" r="276225" b="18986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6200775" cy="78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EFB" w:rsidRDefault="008B049E" w:rsidP="00010BFB">
      <w:pPr>
        <w:pStyle w:val="Stlus6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1591945</wp:posOffset>
            </wp:positionV>
            <wp:extent cx="5721350" cy="6753225"/>
            <wp:effectExtent l="1905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95885</wp:posOffset>
            </wp:positionV>
            <wp:extent cx="5647055" cy="1547495"/>
            <wp:effectExtent l="1905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2EFB" w:rsidSect="00AF64AC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32775"/>
    <w:multiLevelType w:val="multilevel"/>
    <w:tmpl w:val="00E8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F1772C"/>
    <w:multiLevelType w:val="hybridMultilevel"/>
    <w:tmpl w:val="EB1420F0"/>
    <w:lvl w:ilvl="0" w:tplc="E902894C">
      <w:start w:val="1"/>
      <w:numFmt w:val="bullet"/>
      <w:pStyle w:val="Stlus6"/>
      <w:lvlText w:val="–"/>
      <w:lvlJc w:val="left"/>
      <w:pPr>
        <w:tabs>
          <w:tab w:val="num" w:pos="624"/>
        </w:tabs>
        <w:ind w:left="567" w:hanging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defaultTabStop w:val="708"/>
  <w:hyphenationZone w:val="425"/>
  <w:characterSpacingControl w:val="doNotCompress"/>
  <w:compat/>
  <w:rsids>
    <w:rsidRoot w:val="00B94014"/>
    <w:rsid w:val="00010BFB"/>
    <w:rsid w:val="000C26C0"/>
    <w:rsid w:val="001C5655"/>
    <w:rsid w:val="003A2EFB"/>
    <w:rsid w:val="00561B8F"/>
    <w:rsid w:val="0076798A"/>
    <w:rsid w:val="007D3E19"/>
    <w:rsid w:val="008B049E"/>
    <w:rsid w:val="009860D1"/>
    <w:rsid w:val="009E7E73"/>
    <w:rsid w:val="00AF64AC"/>
    <w:rsid w:val="00B064DB"/>
    <w:rsid w:val="00B94014"/>
    <w:rsid w:val="00FA4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E7E73"/>
    <w:pPr>
      <w:spacing w:after="200" w:line="276" w:lineRule="auto"/>
    </w:pPr>
    <w:rPr>
      <w:sz w:val="22"/>
      <w:szCs w:val="22"/>
      <w:lang w:eastAsia="en-US"/>
    </w:rPr>
  </w:style>
  <w:style w:type="paragraph" w:styleId="Cmsor2">
    <w:name w:val="heading 2"/>
    <w:basedOn w:val="Norml"/>
    <w:link w:val="Cmsor2Char"/>
    <w:uiPriority w:val="9"/>
    <w:qFormat/>
    <w:rsid w:val="009860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9860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860D1"/>
    <w:rPr>
      <w:color w:val="0000FF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9860D1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mw-headline">
    <w:name w:val="mw-headline"/>
    <w:basedOn w:val="Bekezdsalapbettpusa"/>
    <w:rsid w:val="009860D1"/>
  </w:style>
  <w:style w:type="character" w:customStyle="1" w:styleId="editsectionmoved">
    <w:name w:val="editsectionmoved"/>
    <w:basedOn w:val="Bekezdsalapbettpusa"/>
    <w:rsid w:val="009860D1"/>
  </w:style>
  <w:style w:type="paragraph" w:styleId="Szvegtrzs">
    <w:name w:val="Body Text"/>
    <w:basedOn w:val="Norml"/>
    <w:link w:val="SzvegtrzsChar"/>
    <w:semiHidden/>
    <w:rsid w:val="00010BF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010BFB"/>
    <w:rPr>
      <w:rFonts w:ascii="Times New Roman" w:eastAsia="Times New Roman" w:hAnsi="Times New Roman"/>
      <w:sz w:val="24"/>
      <w:szCs w:val="24"/>
    </w:rPr>
  </w:style>
  <w:style w:type="paragraph" w:customStyle="1" w:styleId="Stlus6">
    <w:name w:val="Stílus6"/>
    <w:basedOn w:val="Norml"/>
    <w:rsid w:val="00010BFB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3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hu.wikipedia.org/w/index.php?title=Flash-ROM&amp;action=edit&amp;redlink=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Én</dc:creator>
  <cp:lastModifiedBy>Én</cp:lastModifiedBy>
  <cp:revision>2</cp:revision>
  <dcterms:created xsi:type="dcterms:W3CDTF">2011-10-06T14:00:00Z</dcterms:created>
  <dcterms:modified xsi:type="dcterms:W3CDTF">2011-10-06T14:00:00Z</dcterms:modified>
</cp:coreProperties>
</file>