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B0" w:rsidRDefault="007C47B0" w:rsidP="007C47B0">
      <w:pPr>
        <w:spacing w:before="240" w:line="240" w:lineRule="auto"/>
        <w:ind w:left="360"/>
      </w:pPr>
    </w:p>
    <w:p w:rsidR="007C47B0" w:rsidRDefault="007C47B0" w:rsidP="007C47B0">
      <w:pPr>
        <w:spacing w:before="240" w:line="240" w:lineRule="auto"/>
        <w:ind w:left="360"/>
      </w:pPr>
      <w:r>
        <w:t>0943-06/1</w:t>
      </w:r>
      <w:bookmarkStart w:id="0" w:name="_GoBack"/>
      <w:bookmarkEnd w:id="0"/>
    </w:p>
    <w:p w:rsidR="007C47B0" w:rsidRDefault="007C47B0" w:rsidP="007C47B0">
      <w:pPr>
        <w:spacing w:before="240" w:line="240" w:lineRule="auto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18. Tétel</w:t>
      </w:r>
    </w:p>
    <w:p w:rsidR="007C47B0" w:rsidRDefault="007C47B0" w:rsidP="007C47B0">
      <w:pPr>
        <w:spacing w:before="240" w:line="240" w:lineRule="auto"/>
        <w:ind w:left="360"/>
        <w:rPr>
          <w:b/>
        </w:rPr>
      </w:pPr>
      <w:r>
        <w:rPr>
          <w:b/>
        </w:rPr>
        <w:t>A PLC egy alkalmazásorientált nyelven programozható, ipari folyamatok vezérlésére és szabályozására kifejlesztett speciális mikroszámítógép. A PLC belső felépítése alapján magyarázza el működését, a folyamatirányításban betöltött feladatát, működését és programozási típusait! Felkészülése és felelete során használja az alábbi információkat!</w:t>
      </w:r>
    </w:p>
    <w:p w:rsidR="007C47B0" w:rsidRDefault="007C47B0" w:rsidP="007C47B0">
      <w:pPr>
        <w:pStyle w:val="Listaszerbekezds"/>
        <w:numPr>
          <w:ilvl w:val="0"/>
          <w:numId w:val="1"/>
        </w:numPr>
        <w:spacing w:before="240" w:line="240" w:lineRule="auto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PLC-k</w:t>
      </w:r>
      <w:proofErr w:type="spellEnd"/>
      <w:r>
        <w:rPr>
          <w:b/>
        </w:rPr>
        <w:t xml:space="preserve"> felépítése, funkcionális egységei, működése</w:t>
      </w:r>
    </w:p>
    <w:p w:rsidR="007C47B0" w:rsidRDefault="007C47B0" w:rsidP="007C47B0">
      <w:pPr>
        <w:spacing w:after="0" w:line="240" w:lineRule="auto"/>
      </w:pPr>
      <w:r>
        <w:t xml:space="preserve">A 2. ábra szerint a </w:t>
      </w:r>
      <w:proofErr w:type="spellStart"/>
      <w:r>
        <w:t>PLC-k</w:t>
      </w:r>
      <w:proofErr w:type="spellEnd"/>
      <w:r>
        <w:t xml:space="preserve"> főbb egységei: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központi logikai illetve feldolgozó egység (LU, CPU stb.)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programmemória (ROM, EPROM, EEPROM)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adatmemória (RAM)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bemeneti (input) egységek (lehet digitális vagy analóg)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kimeneti (output) egységek (lehet digitális vagy analóg)</w:t>
      </w:r>
    </w:p>
    <w:p w:rsidR="007C47B0" w:rsidRDefault="007C47B0" w:rsidP="007C47B0">
      <w:pPr>
        <w:pStyle w:val="Listaszerbekezds"/>
        <w:numPr>
          <w:ilvl w:val="0"/>
          <w:numId w:val="2"/>
        </w:numPr>
        <w:spacing w:after="0" w:line="240" w:lineRule="auto"/>
      </w:pPr>
      <w:r>
        <w:t>kommunikációs egységek</w:t>
      </w:r>
    </w:p>
    <w:p w:rsidR="007C47B0" w:rsidRDefault="007C47B0" w:rsidP="007C47B0">
      <w:pPr>
        <w:spacing w:after="0" w:line="240" w:lineRule="auto"/>
      </w:pPr>
    </w:p>
    <w:p w:rsidR="007C47B0" w:rsidRDefault="007C47B0" w:rsidP="007C47B0">
      <w:pPr>
        <w:spacing w:after="0" w:line="240" w:lineRule="auto"/>
      </w:pPr>
      <w:r>
        <w:t xml:space="preserve"> A programozható vezérlők központi egysége a bemenetek és a kimenetek közötti, többnyire logikai kapcsolatokat időben sorosan és ciklikusan hajtja végre a programmemóriában tárolt program alapján. Egy ciklus alatt a programsorok és a futás közben elvégzett rendszer-feladatok egyszeri elvégzését értik. Egy PLC által egy ciklusban elvégezhető logikai döntések száma (a programsorok száma) korlátozott. A soros jellegű adatfeldolgozásból eredően a ciklusfeldolgozást nagy sebességgel kell végrehajtani, hogy a működés kifelé párhuzamosnak (valós idejűnek) tűnjék. A ciklusidő a programsorok tényleges számától és bonyolultságától függ, és általában néhány </w:t>
      </w:r>
      <w:proofErr w:type="spellStart"/>
      <w:r>
        <w:t>ms</w:t>
      </w:r>
      <w:proofErr w:type="spellEnd"/>
      <w:r>
        <w:t xml:space="preserve"> nagyságrendű.</w:t>
      </w:r>
    </w:p>
    <w:p w:rsidR="007C47B0" w:rsidRDefault="007C47B0" w:rsidP="007C47B0">
      <w:pPr>
        <w:spacing w:before="240" w:after="0"/>
      </w:pPr>
      <w:r>
        <w:t xml:space="preserve"> A programozható vezérlő az alábbi funkciók ellátására képes: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>jel/adat feldolgozási funkció (</w:t>
      </w:r>
      <w:proofErr w:type="spellStart"/>
      <w:r>
        <w:t>signal</w:t>
      </w:r>
      <w:proofErr w:type="spellEnd"/>
      <w:r>
        <w:t>/</w:t>
      </w:r>
      <w:proofErr w:type="spellStart"/>
      <w:r>
        <w:t>data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)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>technológiai interfészfunkció az érzékelők kezelésére, illetve beavatkozók működtetésére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>kommunikációs funkciók (PLC - PLC; PLC - számítógép; PLC – hálózat között)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 xml:space="preserve">ember – gép interfészfunkció (man –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interface</w:t>
      </w:r>
      <w:proofErr w:type="spellEnd"/>
      <w:r>
        <w:t>, MMI)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>programozási, tesztelési dokumentálási funkció</w:t>
      </w:r>
    </w:p>
    <w:p w:rsidR="007C47B0" w:rsidRDefault="007C47B0" w:rsidP="007C47B0">
      <w:pPr>
        <w:pStyle w:val="Listaszerbekezds"/>
        <w:numPr>
          <w:ilvl w:val="0"/>
          <w:numId w:val="3"/>
        </w:numPr>
        <w:spacing w:after="0" w:line="240" w:lineRule="auto"/>
      </w:pPr>
      <w:r>
        <w:t>tápellátási funkció</w:t>
      </w:r>
    </w:p>
    <w:p w:rsidR="007C47B0" w:rsidRDefault="007C47B0" w:rsidP="007C47B0">
      <w:pPr>
        <w:spacing w:after="0" w:line="240" w:lineRule="auto"/>
      </w:pPr>
    </w:p>
    <w:p w:rsidR="007C47B0" w:rsidRDefault="00B84E10" w:rsidP="007C47B0">
      <w:pPr>
        <w:keepNext/>
        <w:spacing w:before="240" w:line="240" w:lineRule="auto"/>
      </w:pPr>
      <w:r>
        <w:rPr>
          <w:noProof/>
          <w:lang w:eastAsia="hu-HU"/>
        </w:rPr>
        <w:drawing>
          <wp:inline distT="0" distB="0" distL="0" distR="0">
            <wp:extent cx="4333875" cy="1771650"/>
            <wp:effectExtent l="19050" t="0" r="9525" b="0"/>
            <wp:docPr id="15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7B0" w:rsidRDefault="000C6D85" w:rsidP="007C47B0">
      <w:pPr>
        <w:pStyle w:val="Kpalrs"/>
      </w:pPr>
      <w:fldSimple w:instr=" SEQ ábra \* ARABIC ">
        <w:r w:rsidR="007C47B0">
          <w:rPr>
            <w:noProof/>
          </w:rPr>
          <w:t>2</w:t>
        </w:r>
      </w:fldSimple>
      <w:r w:rsidR="007C47B0">
        <w:t xml:space="preserve">. ábra: A PLC </w:t>
      </w:r>
      <w:proofErr w:type="spellStart"/>
      <w:r w:rsidR="007C47B0">
        <w:t>funkcionélis</w:t>
      </w:r>
      <w:proofErr w:type="spellEnd"/>
      <w:r w:rsidR="007C47B0">
        <w:t xml:space="preserve"> felépítése</w:t>
      </w:r>
    </w:p>
    <w:p w:rsidR="007C47B0" w:rsidRDefault="00B84E10" w:rsidP="007C47B0">
      <w:pPr>
        <w:spacing w:before="240" w:line="240" w:lineRule="auto"/>
      </w:pPr>
      <w:r>
        <w:rPr>
          <w:noProof/>
          <w:lang w:eastAsia="hu-HU"/>
        </w:rPr>
        <w:lastRenderedPageBreak/>
        <w:drawing>
          <wp:inline distT="0" distB="0" distL="0" distR="0">
            <wp:extent cx="5762625" cy="3495675"/>
            <wp:effectExtent l="19050" t="0" r="9525" b="0"/>
            <wp:docPr id="14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7B0" w:rsidRDefault="007C47B0" w:rsidP="007C47B0">
      <w:pPr>
        <w:spacing w:before="240" w:line="240" w:lineRule="auto"/>
      </w:pPr>
    </w:p>
    <w:p w:rsidR="007C47B0" w:rsidRDefault="007C47B0" w:rsidP="007C47B0">
      <w:pPr>
        <w:pStyle w:val="Listaszerbekezds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A </w:t>
      </w:r>
      <w:proofErr w:type="spellStart"/>
      <w:r>
        <w:rPr>
          <w:b/>
        </w:rPr>
        <w:t>PLC-kel</w:t>
      </w:r>
      <w:proofErr w:type="spellEnd"/>
      <w:r>
        <w:rPr>
          <w:b/>
        </w:rPr>
        <w:t xml:space="preserve"> szemben támasztott legfontosabb követelmények:</w:t>
      </w:r>
    </w:p>
    <w:p w:rsidR="007C47B0" w:rsidRDefault="007C47B0" w:rsidP="007C47B0">
      <w:pPr>
        <w:spacing w:after="0" w:line="240" w:lineRule="auto"/>
        <w:ind w:left="360"/>
      </w:pP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Átprogramozhatóság (flexibilitás)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nagy megbízhatóság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Egyszerű programozhatóság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Moduláris felépítés (egyszerű javíthatóság)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Ipari jelszintű I/O egységek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Hálózati zavartűrés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Ki/bemeneti jelek védelme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Galvanikus leválasztás (érintésvédelmi, biztonságtechnikai és zavartűrési okok)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Ütésállóság és gyorsulásállóság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Áramkimaradás problémaköre (elem, szuperkapacitás)</w:t>
      </w:r>
    </w:p>
    <w:p w:rsidR="007C47B0" w:rsidRDefault="007C47B0" w:rsidP="007C47B0">
      <w:pPr>
        <w:pStyle w:val="Listaszerbekezds"/>
        <w:numPr>
          <w:ilvl w:val="1"/>
          <w:numId w:val="4"/>
        </w:numPr>
        <w:spacing w:after="0" w:line="240" w:lineRule="auto"/>
      </w:pPr>
      <w:r>
        <w:t>Tápellátó rendszer</w:t>
      </w:r>
    </w:p>
    <w:p w:rsidR="007C47B0" w:rsidRDefault="007C47B0" w:rsidP="007C47B0">
      <w:pPr>
        <w:spacing w:after="0" w:line="240" w:lineRule="auto"/>
      </w:pPr>
    </w:p>
    <w:p w:rsidR="0050209D" w:rsidRDefault="0050209D" w:rsidP="0050209D">
      <w:pPr>
        <w:jc w:val="both"/>
      </w:pPr>
      <w:r>
        <w:rPr>
          <w:i/>
          <w:u w:val="single"/>
        </w:rPr>
        <w:t>PLC előnyei: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Gyorsan lehet módosítani a vezérléseket</w:t>
      </w:r>
    </w:p>
    <w:p w:rsidR="0050209D" w:rsidRDefault="0050209D" w:rsidP="0050209D">
      <w:pPr>
        <w:ind w:left="708"/>
        <w:jc w:val="both"/>
      </w:pPr>
      <w:r>
        <w:t>(belejavítani; beletörölni; beleszúrni)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Nem tartalmaz mozgó alkatrészeket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Hosszú a programmemóriája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Nagyobb vezérlések is elférnek benne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Profik által tervezett hardver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Kisebb a meghibásodás esélye</w:t>
      </w:r>
    </w:p>
    <w:p w:rsidR="0050209D" w:rsidRDefault="0050209D" w:rsidP="0050209D">
      <w:pPr>
        <w:numPr>
          <w:ilvl w:val="0"/>
          <w:numId w:val="7"/>
        </w:numPr>
        <w:spacing w:after="0" w:line="240" w:lineRule="auto"/>
        <w:jc w:val="both"/>
      </w:pPr>
      <w:r>
        <w:t>Rövidebb idő alatt lehet elkészíteni a vezérlést</w:t>
      </w:r>
    </w:p>
    <w:p w:rsidR="0050209D" w:rsidRDefault="0050209D" w:rsidP="0050209D">
      <w:pPr>
        <w:jc w:val="both"/>
      </w:pPr>
    </w:p>
    <w:p w:rsidR="0050209D" w:rsidRDefault="0050209D" w:rsidP="0050209D">
      <w:pPr>
        <w:jc w:val="both"/>
      </w:pPr>
    </w:p>
    <w:p w:rsidR="0050209D" w:rsidRDefault="0050209D" w:rsidP="0050209D">
      <w:pPr>
        <w:sectPr w:rsidR="0050209D">
          <w:pgSz w:w="11906" w:h="16838"/>
          <w:pgMar w:top="1417" w:right="1417" w:bottom="1417" w:left="1417" w:header="708" w:footer="708" w:gutter="0"/>
          <w:cols w:space="708"/>
        </w:sectPr>
      </w:pPr>
    </w:p>
    <w:p w:rsidR="0050209D" w:rsidRDefault="0050209D" w:rsidP="0050209D">
      <w:pPr>
        <w:jc w:val="both"/>
      </w:pPr>
      <w:r>
        <w:rPr>
          <w:i/>
          <w:u w:val="single"/>
        </w:rPr>
        <w:lastRenderedPageBreak/>
        <w:t>Összehasonlítás: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B84E10" w:rsidTr="0050209D">
        <w:tc>
          <w:tcPr>
            <w:tcW w:w="4606" w:type="dxa"/>
          </w:tcPr>
          <w:p w:rsidR="0050209D" w:rsidRDefault="0050209D" w:rsidP="0050209D">
            <w:pPr>
              <w:spacing w:after="0" w:line="240" w:lineRule="auto"/>
              <w:ind w:firstLine="708"/>
              <w:jc w:val="both"/>
            </w:pPr>
            <w:r>
              <w:t>PLC:</w:t>
            </w:r>
          </w:p>
          <w:p w:rsidR="0050209D" w:rsidRDefault="0050209D" w:rsidP="0050209D">
            <w:pPr>
              <w:spacing w:after="0" w:line="240" w:lineRule="auto"/>
              <w:ind w:firstLine="708"/>
              <w:jc w:val="both"/>
            </w:pPr>
          </w:p>
          <w:p w:rsidR="0050209D" w:rsidRDefault="0050209D" w:rsidP="0050209D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</w:pPr>
            <w:r>
              <w:t>Hullámforrasztás</w:t>
            </w:r>
          </w:p>
          <w:p w:rsidR="0050209D" w:rsidRDefault="0050209D" w:rsidP="0050209D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</w:pPr>
            <w:r>
              <w:t>Rövidebb idő – drága alapár</w:t>
            </w:r>
          </w:p>
          <w:p w:rsidR="0050209D" w:rsidRDefault="0050209D" w:rsidP="0050209D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</w:pPr>
            <w:r>
              <w:t>Kis hiba lehetőség</w:t>
            </w:r>
          </w:p>
          <w:p w:rsidR="0050209D" w:rsidRDefault="0050209D" w:rsidP="0050209D">
            <w:pPr>
              <w:numPr>
                <w:ilvl w:val="0"/>
                <w:numId w:val="8"/>
              </w:numPr>
              <w:spacing w:after="0" w:line="240" w:lineRule="auto"/>
              <w:ind w:left="360"/>
              <w:jc w:val="both"/>
            </w:pPr>
            <w:r>
              <w:t>Gyorsabb módosítási lehetőség törölhető program</w:t>
            </w:r>
          </w:p>
          <w:p w:rsidR="0050209D" w:rsidRDefault="0050209D" w:rsidP="0050209D">
            <w:pPr>
              <w:spacing w:after="0" w:line="240" w:lineRule="auto"/>
              <w:jc w:val="both"/>
            </w:pPr>
          </w:p>
          <w:p w:rsidR="0050209D" w:rsidRDefault="0050209D" w:rsidP="0050209D">
            <w:pPr>
              <w:spacing w:after="0" w:line="240" w:lineRule="auto"/>
            </w:pPr>
          </w:p>
        </w:tc>
        <w:tc>
          <w:tcPr>
            <w:tcW w:w="4606" w:type="dxa"/>
          </w:tcPr>
          <w:p w:rsidR="0050209D" w:rsidRDefault="0050209D" w:rsidP="0050209D">
            <w:pPr>
              <w:spacing w:after="0" w:line="240" w:lineRule="auto"/>
              <w:ind w:firstLine="360"/>
              <w:jc w:val="both"/>
            </w:pPr>
            <w:r>
              <w:t>Huzalozott tervezés:</w:t>
            </w:r>
          </w:p>
          <w:p w:rsidR="0050209D" w:rsidRDefault="0050209D" w:rsidP="0050209D">
            <w:pPr>
              <w:spacing w:after="0" w:line="240" w:lineRule="auto"/>
              <w:jc w:val="both"/>
            </w:pPr>
          </w:p>
          <w:p w:rsidR="0050209D" w:rsidRDefault="0050209D" w:rsidP="0050209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</w:pPr>
            <w:r>
              <w:t>Kézi forrasztás</w:t>
            </w:r>
          </w:p>
          <w:p w:rsidR="0050209D" w:rsidRDefault="0050209D" w:rsidP="0050209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</w:pPr>
            <w:r>
              <w:t>Hosszabb idő – olcsóbb alapár</w:t>
            </w:r>
          </w:p>
          <w:p w:rsidR="0050209D" w:rsidRDefault="0050209D" w:rsidP="0050209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</w:pPr>
            <w:r>
              <w:t>Nagy hiba lehetőség</w:t>
            </w:r>
          </w:p>
          <w:p w:rsidR="0050209D" w:rsidRDefault="0050209D" w:rsidP="0050209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</w:pPr>
            <w:r>
              <w:t>Lassabb módosítási lehetőség</w:t>
            </w:r>
          </w:p>
          <w:p w:rsidR="0050209D" w:rsidRDefault="0050209D" w:rsidP="0050209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</w:pPr>
            <w:r>
              <w:t>Nem törlődik a program</w:t>
            </w:r>
          </w:p>
          <w:p w:rsidR="0050209D" w:rsidRDefault="0050209D" w:rsidP="0050209D">
            <w:pPr>
              <w:spacing w:after="0" w:line="240" w:lineRule="auto"/>
            </w:pPr>
          </w:p>
        </w:tc>
      </w:tr>
    </w:tbl>
    <w:p w:rsidR="0050209D" w:rsidRDefault="0050209D" w:rsidP="007C47B0">
      <w:pPr>
        <w:spacing w:after="0" w:line="240" w:lineRule="auto"/>
      </w:pPr>
    </w:p>
    <w:p w:rsidR="007C47B0" w:rsidRDefault="007C47B0" w:rsidP="007C47B0">
      <w:pPr>
        <w:pStyle w:val="Listaszerbekezds"/>
        <w:numPr>
          <w:ilvl w:val="0"/>
          <w:numId w:val="1"/>
        </w:numPr>
        <w:spacing w:before="240" w:line="240" w:lineRule="auto"/>
        <w:rPr>
          <w:b/>
        </w:rPr>
      </w:pPr>
      <w:r>
        <w:rPr>
          <w:b/>
        </w:rPr>
        <w:t>A PLC programozás nyelvei</w:t>
      </w:r>
    </w:p>
    <w:p w:rsidR="007C47B0" w:rsidRDefault="007C47B0" w:rsidP="007C47B0">
      <w:pPr>
        <w:spacing w:after="0" w:line="240" w:lineRule="auto"/>
      </w:pPr>
      <w:r>
        <w:t>A PLC programozási nyelve lehet:</w:t>
      </w:r>
    </w:p>
    <w:p w:rsidR="007C47B0" w:rsidRDefault="007C47B0" w:rsidP="007C47B0">
      <w:pPr>
        <w:pStyle w:val="Listaszerbekezds"/>
        <w:numPr>
          <w:ilvl w:val="0"/>
          <w:numId w:val="5"/>
        </w:numPr>
        <w:spacing w:after="0" w:line="240" w:lineRule="auto"/>
      </w:pPr>
      <w:r>
        <w:t>utasításlistás (AWL, STL),</w:t>
      </w:r>
    </w:p>
    <w:p w:rsidR="007C47B0" w:rsidRDefault="007C47B0" w:rsidP="007C47B0">
      <w:pPr>
        <w:pStyle w:val="Listaszerbekezds"/>
        <w:numPr>
          <w:ilvl w:val="0"/>
          <w:numId w:val="5"/>
        </w:numPr>
        <w:spacing w:after="0" w:line="240" w:lineRule="auto"/>
      </w:pPr>
      <w:r>
        <w:t xml:space="preserve">létradiagram vagy érintkező terves (LAD, KOP, </w:t>
      </w:r>
      <w:proofErr w:type="spellStart"/>
      <w:r>
        <w:t>KontaktPlan</w:t>
      </w:r>
      <w:proofErr w:type="spellEnd"/>
      <w:r>
        <w:t>),</w:t>
      </w:r>
    </w:p>
    <w:p w:rsidR="007C47B0" w:rsidRDefault="007C47B0" w:rsidP="007C47B0">
      <w:pPr>
        <w:pStyle w:val="Listaszerbekezds"/>
        <w:numPr>
          <w:ilvl w:val="0"/>
          <w:numId w:val="5"/>
        </w:numPr>
        <w:spacing w:after="0" w:line="240" w:lineRule="auto"/>
      </w:pPr>
      <w:r>
        <w:t>funkció blokk diagram vagy műveleti terves (FUP)</w:t>
      </w:r>
    </w:p>
    <w:p w:rsidR="007C47B0" w:rsidRDefault="007C47B0" w:rsidP="007C47B0">
      <w:pPr>
        <w:pStyle w:val="Listaszerbekezds"/>
        <w:numPr>
          <w:ilvl w:val="0"/>
          <w:numId w:val="5"/>
        </w:numPr>
        <w:spacing w:after="0" w:line="240" w:lineRule="auto"/>
      </w:pPr>
      <w:r>
        <w:t>GRAFCET ábrázolásos programozás</w:t>
      </w:r>
    </w:p>
    <w:p w:rsidR="007C47B0" w:rsidRDefault="007C47B0" w:rsidP="007C47B0">
      <w:pPr>
        <w:spacing w:after="0" w:line="240" w:lineRule="auto"/>
      </w:pPr>
    </w:p>
    <w:p w:rsidR="007C47B0" w:rsidRDefault="007C47B0" w:rsidP="007C47B0">
      <w:pPr>
        <w:spacing w:after="0" w:line="240" w:lineRule="auto"/>
        <w:rPr>
          <w:b/>
        </w:rPr>
      </w:pPr>
      <w:r>
        <w:rPr>
          <w:b/>
        </w:rPr>
        <w:t>Utasításlistás programozás.</w:t>
      </w:r>
    </w:p>
    <w:p w:rsidR="007C47B0" w:rsidRDefault="007C47B0" w:rsidP="007C47B0">
      <w:pPr>
        <w:spacing w:after="0" w:line="240" w:lineRule="auto"/>
      </w:pPr>
      <w:r>
        <w:t xml:space="preserve"> A programnyelvek közül a legegyszerűbb az AWL. Az utasítás a memóriacímet jelentő sorszámból (pl.: 052), egy műveleti parancsból (pl.: U) és egy operandusból (pl.: I 0,11) áll. Az operandus egyik tagja egy ismertetőjel (I), a másik egy paraméter (0,11).</w:t>
      </w:r>
    </w:p>
    <w:p w:rsidR="007C47B0" w:rsidRDefault="007C47B0" w:rsidP="007C47B0">
      <w:pPr>
        <w:spacing w:after="0" w:line="240" w:lineRule="auto"/>
        <w:rPr>
          <w:b/>
        </w:rPr>
      </w:pPr>
      <w:r>
        <w:rPr>
          <w:b/>
        </w:rPr>
        <w:t>Létradiagram vagy érintkező terves programozás.</w:t>
      </w:r>
    </w:p>
    <w:p w:rsidR="007C47B0" w:rsidRDefault="007C47B0" w:rsidP="007C47B0">
      <w:pPr>
        <w:spacing w:after="0" w:line="240" w:lineRule="auto"/>
      </w:pPr>
      <w:r>
        <w:t>Igen gyakori programozási mód, az érintkező terv szerkezete egy adott vezérlés áramút tervének elvét követi, bár azzal ellentétben elrendezése vízszintes és szimbólumkészlete is kicsit más, mert a számítógépes ábrázolás adottságaihoz igazodik.</w:t>
      </w:r>
    </w:p>
    <w:p w:rsidR="007C47B0" w:rsidRDefault="007C47B0" w:rsidP="007C47B0">
      <w:pPr>
        <w:spacing w:after="0" w:line="240" w:lineRule="auto"/>
      </w:pPr>
      <w:r>
        <w:rPr>
          <w:b/>
        </w:rPr>
        <w:t>A műveleti terves programozás.</w:t>
      </w:r>
    </w:p>
    <w:p w:rsidR="007C47B0" w:rsidRDefault="007C47B0" w:rsidP="007C47B0">
      <w:pPr>
        <w:spacing w:after="0" w:line="240" w:lineRule="auto"/>
      </w:pPr>
      <w:r>
        <w:t>A digitális elektronika kapuáramköreinek a jelrendszerét használja. Kevésbé használatos.</w:t>
      </w:r>
    </w:p>
    <w:p w:rsidR="007C47B0" w:rsidRDefault="007C47B0" w:rsidP="007C47B0">
      <w:pPr>
        <w:spacing w:after="0" w:line="240" w:lineRule="auto"/>
      </w:pPr>
      <w:r>
        <w:t xml:space="preserve">A </w:t>
      </w:r>
      <w:r>
        <w:rPr>
          <w:b/>
        </w:rPr>
        <w:t>GRAFTCET ábrázolásos programozás</w:t>
      </w:r>
      <w:r>
        <w:t>ról akkor beszélünk, ha a program fejlesztése folyamatábra szimbólumokkal történik.</w:t>
      </w:r>
    </w:p>
    <w:p w:rsidR="007C47B0" w:rsidRDefault="007C47B0" w:rsidP="007C47B0">
      <w:pPr>
        <w:spacing w:after="0" w:line="240" w:lineRule="auto"/>
      </w:pPr>
      <w:r>
        <w:t>Elemei a következők:</w:t>
      </w:r>
    </w:p>
    <w:p w:rsidR="007C47B0" w:rsidRDefault="007C47B0" w:rsidP="007C47B0">
      <w:pPr>
        <w:pStyle w:val="Listaszerbekezds"/>
        <w:numPr>
          <w:ilvl w:val="0"/>
          <w:numId w:val="6"/>
        </w:numPr>
        <w:spacing w:after="0" w:line="240" w:lineRule="auto"/>
      </w:pPr>
      <w:r>
        <w:t>Lineáris sorrend: a lépések egymás után következnek, ha egy lépés aktív lett, akkor a mögötte lévő inaktív.</w:t>
      </w:r>
    </w:p>
    <w:p w:rsidR="007C47B0" w:rsidRDefault="007C47B0" w:rsidP="007C47B0">
      <w:pPr>
        <w:pStyle w:val="Listaszerbekezds"/>
        <w:numPr>
          <w:ilvl w:val="0"/>
          <w:numId w:val="6"/>
        </w:numPr>
        <w:spacing w:after="0" w:line="240" w:lineRule="auto"/>
      </w:pPr>
      <w:r>
        <w:t>Szimulált elágazás.</w:t>
      </w:r>
    </w:p>
    <w:p w:rsidR="007C47B0" w:rsidRDefault="007C47B0" w:rsidP="007C47B0">
      <w:pPr>
        <w:pStyle w:val="Listaszerbekezds"/>
        <w:numPr>
          <w:ilvl w:val="0"/>
          <w:numId w:val="6"/>
        </w:numPr>
        <w:spacing w:after="0" w:line="240" w:lineRule="auto"/>
      </w:pPr>
      <w:r>
        <w:t>Szimulált összefüggés.</w:t>
      </w:r>
    </w:p>
    <w:p w:rsidR="007C47B0" w:rsidRDefault="007C47B0" w:rsidP="007C47B0">
      <w:pPr>
        <w:pStyle w:val="Listaszerbekezds"/>
        <w:numPr>
          <w:ilvl w:val="0"/>
          <w:numId w:val="6"/>
        </w:numPr>
        <w:spacing w:after="0" w:line="240" w:lineRule="auto"/>
      </w:pPr>
      <w:r>
        <w:t>Alternatív elágazás.</w:t>
      </w:r>
    </w:p>
    <w:p w:rsidR="007C47B0" w:rsidRDefault="007C47B0" w:rsidP="007C47B0">
      <w:pPr>
        <w:spacing w:after="0" w:line="240" w:lineRule="auto"/>
      </w:pPr>
    </w:p>
    <w:p w:rsidR="0050209D" w:rsidRDefault="0050209D">
      <w:pPr>
        <w:rPr>
          <w:b/>
        </w:rPr>
      </w:pPr>
      <w:r>
        <w:rPr>
          <w:b/>
        </w:rPr>
        <w:br w:type="page"/>
      </w:r>
    </w:p>
    <w:p w:rsidR="007C47B0" w:rsidRDefault="007C47B0" w:rsidP="007C47B0">
      <w:pPr>
        <w:pStyle w:val="Listaszerbekezds"/>
        <w:numPr>
          <w:ilvl w:val="0"/>
          <w:numId w:val="1"/>
        </w:numPr>
        <w:spacing w:before="240" w:line="240" w:lineRule="auto"/>
        <w:rPr>
          <w:b/>
        </w:rPr>
      </w:pPr>
      <w:r>
        <w:rPr>
          <w:b/>
        </w:rPr>
        <w:lastRenderedPageBreak/>
        <w:t xml:space="preserve">A </w:t>
      </w:r>
      <w:proofErr w:type="spellStart"/>
      <w:r>
        <w:rPr>
          <w:b/>
        </w:rPr>
        <w:t>PLC-k</w:t>
      </w:r>
      <w:proofErr w:type="spellEnd"/>
      <w:r>
        <w:rPr>
          <w:b/>
        </w:rPr>
        <w:t xml:space="preserve"> felhasználási területei</w:t>
      </w:r>
    </w:p>
    <w:p w:rsidR="00636219" w:rsidRDefault="007C47B0" w:rsidP="00EB7770">
      <w:pPr>
        <w:spacing w:before="240" w:line="240" w:lineRule="auto"/>
      </w:pPr>
      <w:r>
        <w:t xml:space="preserve"> A PLC olyan ipari számítógépnek tekinthető, amely speciális hardveregységei és felhasználói programja révén a technológiai folyamatok tárolt programú vezérlésére</w:t>
      </w:r>
      <w:r w:rsidR="00716998">
        <w:t xml:space="preserve"> alkalma</w:t>
      </w:r>
      <w:r w:rsidR="00613A1D">
        <w:t>sak.</w:t>
      </w:r>
    </w:p>
    <w:p w:rsidR="00613A1D" w:rsidRDefault="00613A1D" w:rsidP="00EB7770">
      <w:pPr>
        <w:spacing w:before="240" w:line="240" w:lineRule="auto"/>
      </w:pPr>
    </w:p>
    <w:p w:rsidR="00613A1D" w:rsidRPr="00613A1D" w:rsidRDefault="00613A1D" w:rsidP="00613A1D">
      <w:pPr>
        <w:pStyle w:val="Norm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613A1D">
        <w:rPr>
          <w:rFonts w:asciiTheme="minorHAnsi" w:hAnsiTheme="minorHAnsi" w:cstheme="minorHAnsi"/>
          <w:sz w:val="22"/>
          <w:szCs w:val="22"/>
        </w:rPr>
        <w:t xml:space="preserve">mai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PLC-ket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Programmable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Logic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Controller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, programozható logikai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vezérlõ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), kivitelük alapján kompakt és moduláris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felépítésû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csoportba sorolhatjuk. </w:t>
      </w:r>
      <w:r w:rsidRPr="00613A1D">
        <w:rPr>
          <w:rFonts w:asciiTheme="minorHAnsi" w:hAnsiTheme="minorHAnsi" w:cstheme="minorHAnsi"/>
          <w:sz w:val="22"/>
          <w:szCs w:val="22"/>
        </w:rPr>
        <w:br/>
      </w:r>
      <w:r w:rsidRPr="00613A1D">
        <w:rPr>
          <w:rFonts w:asciiTheme="minorHAnsi" w:hAnsiTheme="minorHAnsi" w:cstheme="minorHAnsi"/>
          <w:b/>
          <w:sz w:val="22"/>
          <w:szCs w:val="22"/>
        </w:rPr>
        <w:t xml:space="preserve">A kompakt PLC </w:t>
      </w:r>
      <w:proofErr w:type="spellStart"/>
      <w:r w:rsidRPr="00613A1D">
        <w:rPr>
          <w:rFonts w:asciiTheme="minorHAnsi" w:hAnsiTheme="minorHAnsi" w:cstheme="minorHAnsi"/>
          <w:b/>
          <w:sz w:val="22"/>
          <w:szCs w:val="22"/>
        </w:rPr>
        <w:t>jellemzõje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, hogy hardverstruktúrája nem módosítható, kizárólag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megfelelõ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védettségû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ipari tokozásban készül és kis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helyigényû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. </w:t>
      </w:r>
      <w:r w:rsidRPr="00613A1D">
        <w:rPr>
          <w:rFonts w:asciiTheme="minorHAnsi" w:hAnsiTheme="minorHAnsi" w:cstheme="minorHAnsi"/>
          <w:b/>
          <w:i/>
          <w:sz w:val="22"/>
          <w:szCs w:val="22"/>
        </w:rPr>
        <w:t xml:space="preserve">Felhasználási területei a sorozatban gyártott gépek, berendezések </w:t>
      </w:r>
      <w:proofErr w:type="spellStart"/>
      <w:r w:rsidRPr="00613A1D">
        <w:rPr>
          <w:rFonts w:asciiTheme="minorHAnsi" w:hAnsiTheme="minorHAnsi" w:cstheme="minorHAnsi"/>
          <w:b/>
          <w:i/>
          <w:sz w:val="22"/>
          <w:szCs w:val="22"/>
        </w:rPr>
        <w:t>automatikái</w:t>
      </w:r>
      <w:proofErr w:type="spellEnd"/>
      <w:r w:rsidRPr="00613A1D">
        <w:rPr>
          <w:rFonts w:asciiTheme="minorHAnsi" w:hAnsiTheme="minorHAnsi" w:cstheme="minorHAnsi"/>
          <w:b/>
          <w:i/>
          <w:sz w:val="22"/>
          <w:szCs w:val="22"/>
        </w:rPr>
        <w:t xml:space="preserve">, illetve a PLC </w:t>
      </w:r>
      <w:proofErr w:type="spellStart"/>
      <w:r w:rsidRPr="00613A1D">
        <w:rPr>
          <w:rFonts w:asciiTheme="minorHAnsi" w:hAnsiTheme="minorHAnsi" w:cstheme="minorHAnsi"/>
          <w:b/>
          <w:i/>
          <w:sz w:val="22"/>
          <w:szCs w:val="22"/>
        </w:rPr>
        <w:t>mûszaki</w:t>
      </w:r>
      <w:proofErr w:type="spellEnd"/>
      <w:r w:rsidRPr="00613A1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b/>
          <w:i/>
          <w:sz w:val="22"/>
          <w:szCs w:val="22"/>
        </w:rPr>
        <w:t>jellemzõi</w:t>
      </w:r>
      <w:proofErr w:type="spellEnd"/>
      <w:r w:rsidRPr="00613A1D">
        <w:rPr>
          <w:rFonts w:asciiTheme="minorHAnsi" w:hAnsiTheme="minorHAnsi" w:cstheme="minorHAnsi"/>
          <w:b/>
          <w:i/>
          <w:sz w:val="22"/>
          <w:szCs w:val="22"/>
        </w:rPr>
        <w:t xml:space="preserve"> által </w:t>
      </w:r>
      <w:proofErr w:type="spellStart"/>
      <w:r w:rsidRPr="00613A1D">
        <w:rPr>
          <w:rFonts w:asciiTheme="minorHAnsi" w:hAnsiTheme="minorHAnsi" w:cstheme="minorHAnsi"/>
          <w:b/>
          <w:i/>
          <w:sz w:val="22"/>
          <w:szCs w:val="22"/>
        </w:rPr>
        <w:t>lefedhetõ</w:t>
      </w:r>
      <w:proofErr w:type="spellEnd"/>
      <w:r w:rsidRPr="00613A1D">
        <w:rPr>
          <w:rFonts w:asciiTheme="minorHAnsi" w:hAnsiTheme="minorHAnsi" w:cstheme="minorHAnsi"/>
          <w:b/>
          <w:i/>
          <w:sz w:val="22"/>
          <w:szCs w:val="22"/>
        </w:rPr>
        <w:t xml:space="preserve"> egyedi vezérlések</w:t>
      </w:r>
      <w:r w:rsidRPr="00613A1D">
        <w:rPr>
          <w:rFonts w:asciiTheme="minorHAnsi" w:hAnsiTheme="minorHAnsi" w:cstheme="minorHAnsi"/>
          <w:sz w:val="22"/>
          <w:szCs w:val="22"/>
        </w:rPr>
        <w:t xml:space="preserve">. A kompakt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PLC-k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speciális típusát jelentik az ún.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mikro-PLC-k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>, amelyek az ember-gép kapcsolat hardver- és szoftverfeltételét is tartalmazzák.</w:t>
      </w:r>
    </w:p>
    <w:p w:rsidR="00613A1D" w:rsidRPr="00716998" w:rsidRDefault="00613A1D" w:rsidP="00613A1D">
      <w:pPr>
        <w:pStyle w:val="NormlWeb"/>
        <w:rPr>
          <w:rFonts w:asciiTheme="minorHAnsi" w:hAnsiTheme="minorHAnsi" w:cstheme="minorHAnsi"/>
          <w:b/>
          <w:sz w:val="22"/>
          <w:szCs w:val="22"/>
        </w:rPr>
      </w:pPr>
      <w:r w:rsidRPr="00613A1D">
        <w:rPr>
          <w:rFonts w:asciiTheme="minorHAnsi" w:hAnsiTheme="minorHAnsi" w:cstheme="minorHAnsi"/>
          <w:sz w:val="22"/>
          <w:szCs w:val="22"/>
        </w:rPr>
        <w:t xml:space="preserve">A </w:t>
      </w:r>
      <w:r w:rsidRPr="00716998">
        <w:rPr>
          <w:rFonts w:asciiTheme="minorHAnsi" w:hAnsiTheme="minorHAnsi" w:cstheme="minorHAnsi"/>
          <w:b/>
          <w:sz w:val="22"/>
          <w:szCs w:val="22"/>
        </w:rPr>
        <w:t xml:space="preserve">moduláris </w:t>
      </w:r>
      <w:proofErr w:type="spellStart"/>
      <w:r w:rsidRPr="00716998">
        <w:rPr>
          <w:rFonts w:asciiTheme="minorHAnsi" w:hAnsiTheme="minorHAnsi" w:cstheme="minorHAnsi"/>
          <w:b/>
          <w:sz w:val="22"/>
          <w:szCs w:val="22"/>
        </w:rPr>
        <w:t>felépítésû</w:t>
      </w:r>
      <w:proofErr w:type="spellEnd"/>
      <w:r w:rsidRPr="00716998">
        <w:rPr>
          <w:rFonts w:asciiTheme="minorHAnsi" w:hAnsiTheme="minorHAnsi" w:cstheme="minorHAnsi"/>
          <w:b/>
          <w:sz w:val="22"/>
          <w:szCs w:val="22"/>
        </w:rPr>
        <w:t xml:space="preserve"> programozható logikai </w:t>
      </w:r>
      <w:proofErr w:type="spellStart"/>
      <w:r w:rsidRPr="00716998">
        <w:rPr>
          <w:rFonts w:asciiTheme="minorHAnsi" w:hAnsiTheme="minorHAnsi" w:cstheme="minorHAnsi"/>
          <w:b/>
          <w:sz w:val="22"/>
          <w:szCs w:val="22"/>
        </w:rPr>
        <w:t>vezérlõk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jellemzõje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, hogy a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vezérlõberendezés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valamely speciális funkciót önmagában ellátó </w:t>
      </w:r>
      <w:r w:rsidRPr="00716998">
        <w:rPr>
          <w:rFonts w:asciiTheme="minorHAnsi" w:hAnsiTheme="minorHAnsi" w:cstheme="minorHAnsi"/>
          <w:sz w:val="22"/>
          <w:szCs w:val="22"/>
          <w:u w:val="single"/>
        </w:rPr>
        <w:t>modulokból épül fel</w:t>
      </w:r>
      <w:r w:rsidRPr="00613A1D">
        <w:rPr>
          <w:rFonts w:asciiTheme="minorHAnsi" w:hAnsiTheme="minorHAnsi" w:cstheme="minorHAnsi"/>
          <w:sz w:val="22"/>
          <w:szCs w:val="22"/>
        </w:rPr>
        <w:t xml:space="preserve">. A modulok fizikai megjelenése rendszerint az áramköri kártya, dugaszolható csatlakozóval. A modulok ún.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rack-be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(tartó) dugaszolhatók, </w:t>
      </w:r>
      <w:r w:rsidRPr="00716998">
        <w:rPr>
          <w:rFonts w:asciiTheme="minorHAnsi" w:hAnsiTheme="minorHAnsi" w:cstheme="minorHAnsi"/>
          <w:sz w:val="22"/>
          <w:szCs w:val="22"/>
        </w:rPr>
        <w:t>ezért</w:t>
      </w:r>
      <w:r w:rsidRPr="007169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16998">
        <w:rPr>
          <w:rFonts w:asciiTheme="minorHAnsi" w:hAnsiTheme="minorHAnsi" w:cstheme="minorHAnsi"/>
          <w:b/>
          <w:i/>
          <w:sz w:val="22"/>
          <w:szCs w:val="22"/>
        </w:rPr>
        <w:t xml:space="preserve">a rendszer konfigurációja tág határokon belül </w:t>
      </w:r>
      <w:proofErr w:type="spellStart"/>
      <w:r w:rsidRPr="00716998">
        <w:rPr>
          <w:rFonts w:asciiTheme="minorHAnsi" w:hAnsiTheme="minorHAnsi" w:cstheme="minorHAnsi"/>
          <w:b/>
          <w:i/>
          <w:sz w:val="22"/>
          <w:szCs w:val="22"/>
        </w:rPr>
        <w:t>b</w:t>
      </w:r>
      <w:r w:rsidR="00716998" w:rsidRPr="00716998">
        <w:rPr>
          <w:rFonts w:asciiTheme="minorHAnsi" w:hAnsiTheme="minorHAnsi" w:cstheme="minorHAnsi"/>
          <w:b/>
          <w:i/>
          <w:sz w:val="22"/>
          <w:szCs w:val="22"/>
        </w:rPr>
        <w:t>ő</w:t>
      </w:r>
      <w:r w:rsidRPr="00716998">
        <w:rPr>
          <w:rFonts w:asciiTheme="minorHAnsi" w:hAnsiTheme="minorHAnsi" w:cstheme="minorHAnsi"/>
          <w:b/>
          <w:i/>
          <w:sz w:val="22"/>
          <w:szCs w:val="22"/>
        </w:rPr>
        <w:t>víthetõ</w:t>
      </w:r>
      <w:proofErr w:type="spellEnd"/>
      <w:r w:rsidRPr="00716998">
        <w:rPr>
          <w:rFonts w:asciiTheme="minorHAnsi" w:hAnsiTheme="minorHAnsi" w:cstheme="minorHAnsi"/>
          <w:b/>
          <w:sz w:val="22"/>
          <w:szCs w:val="22"/>
        </w:rPr>
        <w:t>.</w:t>
      </w:r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613A1D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rack-ek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megfelelõ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védettségû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mûszerdobozba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vagy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mûszerszekrénybe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13A1D">
        <w:rPr>
          <w:rFonts w:asciiTheme="minorHAnsi" w:hAnsiTheme="minorHAnsi" w:cstheme="minorHAnsi"/>
          <w:sz w:val="22"/>
          <w:szCs w:val="22"/>
        </w:rPr>
        <w:t>szerelhetõk</w:t>
      </w:r>
      <w:proofErr w:type="spellEnd"/>
      <w:r w:rsidRPr="00613A1D">
        <w:rPr>
          <w:rFonts w:asciiTheme="minorHAnsi" w:hAnsiTheme="minorHAnsi" w:cstheme="minorHAnsi"/>
          <w:sz w:val="22"/>
          <w:szCs w:val="22"/>
        </w:rPr>
        <w:t xml:space="preserve">. </w:t>
      </w:r>
      <w:r w:rsidRPr="00716998">
        <w:rPr>
          <w:rFonts w:asciiTheme="minorHAnsi" w:hAnsiTheme="minorHAnsi" w:cstheme="minorHAnsi"/>
          <w:b/>
          <w:sz w:val="22"/>
          <w:szCs w:val="22"/>
        </w:rPr>
        <w:t xml:space="preserve">A moduláris </w:t>
      </w:r>
      <w:proofErr w:type="spellStart"/>
      <w:r w:rsidRPr="00716998">
        <w:rPr>
          <w:rFonts w:asciiTheme="minorHAnsi" w:hAnsiTheme="minorHAnsi" w:cstheme="minorHAnsi"/>
          <w:b/>
          <w:sz w:val="22"/>
          <w:szCs w:val="22"/>
        </w:rPr>
        <w:t>felépítésû</w:t>
      </w:r>
      <w:proofErr w:type="spellEnd"/>
      <w:r w:rsidRPr="0071699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16998">
        <w:rPr>
          <w:rFonts w:asciiTheme="minorHAnsi" w:hAnsiTheme="minorHAnsi" w:cstheme="minorHAnsi"/>
          <w:b/>
          <w:sz w:val="22"/>
          <w:szCs w:val="22"/>
        </w:rPr>
        <w:t>PLC-ket</w:t>
      </w:r>
      <w:proofErr w:type="spellEnd"/>
      <w:r w:rsidRPr="00716998">
        <w:rPr>
          <w:rFonts w:asciiTheme="minorHAnsi" w:hAnsiTheme="minorHAnsi" w:cstheme="minorHAnsi"/>
          <w:b/>
          <w:sz w:val="22"/>
          <w:szCs w:val="22"/>
        </w:rPr>
        <w:t xml:space="preserve"> közepes, ill. </w:t>
      </w:r>
      <w:proofErr w:type="spellStart"/>
      <w:r w:rsidRPr="00716998">
        <w:rPr>
          <w:rFonts w:asciiTheme="minorHAnsi" w:hAnsiTheme="minorHAnsi" w:cstheme="minorHAnsi"/>
          <w:b/>
          <w:sz w:val="22"/>
          <w:szCs w:val="22"/>
        </w:rPr>
        <w:t>nagyméretû</w:t>
      </w:r>
      <w:proofErr w:type="spellEnd"/>
      <w:r w:rsidRPr="00716998">
        <w:rPr>
          <w:rFonts w:asciiTheme="minorHAnsi" w:hAnsiTheme="minorHAnsi" w:cstheme="minorHAnsi"/>
          <w:b/>
          <w:sz w:val="22"/>
          <w:szCs w:val="22"/>
        </w:rPr>
        <w:t xml:space="preserve"> rugalmas gyártórendszerek vagy ipari folyamatok irányítására fejlesztették ki.</w:t>
      </w:r>
    </w:p>
    <w:p w:rsidR="00A40B7B" w:rsidRDefault="00A40B7B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>
        <w:rPr>
          <w:b/>
          <w:sz w:val="20"/>
        </w:rPr>
        <w:br w:type="page"/>
      </w:r>
    </w:p>
    <w:p w:rsidR="00A40B7B" w:rsidRPr="00A40B7B" w:rsidRDefault="00A40B7B" w:rsidP="00A40B7B">
      <w:pPr>
        <w:pStyle w:val="1-s"/>
        <w:spacing w:line="360" w:lineRule="auto"/>
        <w:jc w:val="center"/>
        <w:rPr>
          <w:b/>
          <w:sz w:val="20"/>
        </w:rPr>
      </w:pPr>
      <w:r w:rsidRPr="00A40B7B">
        <w:rPr>
          <w:b/>
          <w:sz w:val="20"/>
        </w:rPr>
        <w:lastRenderedPageBreak/>
        <w:t>Értékelő lap</w:t>
      </w:r>
    </w:p>
    <w:p w:rsidR="00A40B7B" w:rsidRPr="00A40B7B" w:rsidRDefault="00A40B7B" w:rsidP="00A40B7B">
      <w:pPr>
        <w:pStyle w:val="Szvegtrzs"/>
        <w:rPr>
          <w:b/>
          <w:sz w:val="20"/>
          <w:szCs w:val="20"/>
        </w:rPr>
      </w:pPr>
      <w:r w:rsidRPr="00A40B7B">
        <w:rPr>
          <w:b/>
          <w:sz w:val="20"/>
          <w:szCs w:val="20"/>
        </w:rPr>
        <w:t xml:space="preserve">18. A PLC egy alkalmazásorientált nyelven programozható, ipari folyamatok vezérlésére és szabályozására kifejlesztett speciális mikroszámítógép. A PLC belső felépítése alapján magyarázza </w:t>
      </w:r>
      <w:proofErr w:type="gramStart"/>
      <w:r w:rsidRPr="00A40B7B">
        <w:rPr>
          <w:b/>
          <w:sz w:val="20"/>
          <w:szCs w:val="20"/>
        </w:rPr>
        <w:t>el  működését</w:t>
      </w:r>
      <w:proofErr w:type="gramEnd"/>
      <w:r w:rsidRPr="00A40B7B">
        <w:rPr>
          <w:b/>
          <w:sz w:val="20"/>
          <w:szCs w:val="20"/>
        </w:rPr>
        <w:t>, a folyamatirányításban betöltött feladatát, működését és programozási típusait! Felkészülése és felelete során használja az alábbi információkat!</w:t>
      </w:r>
    </w:p>
    <w:p w:rsidR="00A40B7B" w:rsidRPr="00A40B7B" w:rsidRDefault="00A40B7B" w:rsidP="00A40B7B">
      <w:pPr>
        <w:pStyle w:val="1"/>
        <w:ind w:left="0"/>
        <w:rPr>
          <w:sz w:val="20"/>
        </w:rPr>
      </w:pPr>
    </w:p>
    <w:tbl>
      <w:tblPr>
        <w:tblW w:w="97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226"/>
        <w:gridCol w:w="3663"/>
        <w:gridCol w:w="995"/>
        <w:gridCol w:w="973"/>
      </w:tblGrid>
      <w:tr w:rsidR="00A40B7B" w:rsidRPr="00A40B7B" w:rsidTr="000549E2">
        <w:trPr>
          <w:cantSplit/>
          <w:trHeight w:hRule="exact" w:val="296"/>
        </w:trPr>
        <w:tc>
          <w:tcPr>
            <w:tcW w:w="851" w:type="dxa"/>
            <w:vMerge w:val="restart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Típus</w:t>
            </w:r>
          </w:p>
        </w:tc>
        <w:tc>
          <w:tcPr>
            <w:tcW w:w="3226" w:type="dxa"/>
            <w:vMerge w:val="restart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 xml:space="preserve">Szakmai </w:t>
            </w:r>
            <w:r w:rsidRPr="00A40B7B">
              <w:rPr>
                <w:b/>
                <w:color w:val="000000"/>
                <w:sz w:val="20"/>
              </w:rPr>
              <w:t>ismeretek alkalm</w:t>
            </w:r>
            <w:r w:rsidRPr="00A40B7B">
              <w:rPr>
                <w:b/>
                <w:color w:val="000000"/>
                <w:sz w:val="20"/>
              </w:rPr>
              <w:t>a</w:t>
            </w:r>
            <w:r w:rsidRPr="00A40B7B">
              <w:rPr>
                <w:b/>
                <w:color w:val="000000"/>
                <w:sz w:val="20"/>
              </w:rPr>
              <w:t>zása</w:t>
            </w:r>
            <w:r w:rsidRPr="00A40B7B">
              <w:rPr>
                <w:b/>
                <w:sz w:val="20"/>
              </w:rPr>
              <w:t xml:space="preserve"> a szakmai és vizsgaköv</w:t>
            </w:r>
            <w:r w:rsidRPr="00A40B7B">
              <w:rPr>
                <w:b/>
                <w:sz w:val="20"/>
              </w:rPr>
              <w:t>e</w:t>
            </w:r>
            <w:r w:rsidRPr="00A40B7B">
              <w:rPr>
                <w:b/>
                <w:sz w:val="20"/>
              </w:rPr>
              <w:t>telmény szerint</w:t>
            </w:r>
          </w:p>
        </w:tc>
        <w:tc>
          <w:tcPr>
            <w:tcW w:w="3663" w:type="dxa"/>
            <w:vMerge w:val="restart"/>
            <w:vAlign w:val="center"/>
          </w:tcPr>
          <w:p w:rsidR="00A40B7B" w:rsidRPr="00A40B7B" w:rsidRDefault="00A40B7B" w:rsidP="000549E2">
            <w:pPr>
              <w:pStyle w:val="2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Az információtart</w:t>
            </w:r>
            <w:r w:rsidRPr="00A40B7B">
              <w:rPr>
                <w:b/>
                <w:sz w:val="20"/>
              </w:rPr>
              <w:t>a</w:t>
            </w:r>
            <w:r w:rsidRPr="00A40B7B">
              <w:rPr>
                <w:b/>
                <w:sz w:val="20"/>
              </w:rPr>
              <w:t>lom vázlata alapján</w:t>
            </w:r>
          </w:p>
        </w:tc>
        <w:tc>
          <w:tcPr>
            <w:tcW w:w="1968" w:type="dxa"/>
            <w:gridSpan w:val="2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Pontszámok</w:t>
            </w:r>
          </w:p>
        </w:tc>
      </w:tr>
      <w:tr w:rsidR="00A40B7B" w:rsidRPr="00A40B7B" w:rsidTr="000549E2">
        <w:trPr>
          <w:cantSplit/>
          <w:trHeight w:val="351"/>
        </w:trPr>
        <w:tc>
          <w:tcPr>
            <w:tcW w:w="851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3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Elért</w:t>
            </w:r>
          </w:p>
        </w:tc>
      </w:tr>
      <w:tr w:rsidR="00A40B7B" w:rsidRPr="00A40B7B" w:rsidTr="000549E2">
        <w:trPr>
          <w:cantSplit/>
          <w:trHeight w:val="794"/>
        </w:trPr>
        <w:tc>
          <w:tcPr>
            <w:tcW w:w="851" w:type="dxa"/>
            <w:vMerge w:val="restart"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C</w:t>
            </w:r>
          </w:p>
        </w:tc>
        <w:tc>
          <w:tcPr>
            <w:tcW w:w="3226" w:type="dxa"/>
            <w:vMerge w:val="restart"/>
            <w:vAlign w:val="center"/>
          </w:tcPr>
          <w:p w:rsidR="00A40B7B" w:rsidRPr="00A40B7B" w:rsidRDefault="00A40B7B" w:rsidP="000549E2">
            <w:pPr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Számítógéppel vezérelt gyártástechnológiák</w:t>
            </w:r>
          </w:p>
        </w:tc>
        <w:tc>
          <w:tcPr>
            <w:tcW w:w="3663" w:type="dxa"/>
            <w:vAlign w:val="center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 xml:space="preserve">A </w:t>
            </w:r>
            <w:proofErr w:type="spellStart"/>
            <w:r w:rsidRPr="00A40B7B">
              <w:rPr>
                <w:sz w:val="20"/>
                <w:szCs w:val="20"/>
              </w:rPr>
              <w:t>PLC-k</w:t>
            </w:r>
            <w:proofErr w:type="spellEnd"/>
            <w:r w:rsidRPr="00A40B7B">
              <w:rPr>
                <w:sz w:val="20"/>
                <w:szCs w:val="20"/>
              </w:rPr>
              <w:t xml:space="preserve"> felépítése, funkcionális egységei, működése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25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  <w:trHeight w:val="794"/>
        </w:trPr>
        <w:tc>
          <w:tcPr>
            <w:tcW w:w="851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A40B7B" w:rsidRPr="00A40B7B" w:rsidRDefault="00A40B7B" w:rsidP="000549E2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 xml:space="preserve">A </w:t>
            </w:r>
            <w:proofErr w:type="spellStart"/>
            <w:r w:rsidRPr="00A40B7B">
              <w:rPr>
                <w:sz w:val="20"/>
                <w:szCs w:val="20"/>
              </w:rPr>
              <w:t>PLC-kel</w:t>
            </w:r>
            <w:proofErr w:type="spellEnd"/>
            <w:r w:rsidRPr="00A40B7B">
              <w:rPr>
                <w:sz w:val="20"/>
                <w:szCs w:val="20"/>
              </w:rPr>
              <w:t xml:space="preserve"> szemben támasztott legfontosabb követelmények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  <w:trHeight w:val="794"/>
        </w:trPr>
        <w:tc>
          <w:tcPr>
            <w:tcW w:w="851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A40B7B" w:rsidRPr="00A40B7B" w:rsidRDefault="00A40B7B" w:rsidP="000549E2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A PLC programozási nyelvei: utasításlistás (STL), létradiagram vagy érintkező terves (LAD), funkció blokk diagram vagy műveleti terves (FUP)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25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  <w:trHeight w:val="794"/>
        </w:trPr>
        <w:tc>
          <w:tcPr>
            <w:tcW w:w="851" w:type="dxa"/>
            <w:vMerge/>
            <w:vAlign w:val="center"/>
          </w:tcPr>
          <w:p w:rsidR="00A40B7B" w:rsidRPr="00A40B7B" w:rsidRDefault="00A40B7B" w:rsidP="0005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  <w:vAlign w:val="center"/>
          </w:tcPr>
          <w:p w:rsidR="00A40B7B" w:rsidRPr="00A40B7B" w:rsidRDefault="00A40B7B" w:rsidP="000549E2">
            <w:pPr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center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 xml:space="preserve">A </w:t>
            </w:r>
            <w:proofErr w:type="spellStart"/>
            <w:r w:rsidRPr="00A40B7B">
              <w:rPr>
                <w:sz w:val="20"/>
                <w:szCs w:val="20"/>
              </w:rPr>
              <w:t>PLC-k</w:t>
            </w:r>
            <w:proofErr w:type="spellEnd"/>
            <w:r w:rsidRPr="00A40B7B">
              <w:rPr>
                <w:sz w:val="20"/>
                <w:szCs w:val="20"/>
              </w:rPr>
              <w:t xml:space="preserve"> felhasználási területei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851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Szint</w:t>
            </w:r>
          </w:p>
        </w:tc>
        <w:tc>
          <w:tcPr>
            <w:tcW w:w="6889" w:type="dxa"/>
            <w:gridSpan w:val="2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Szakmai készségek a szakmai és vizsgakövetelmény szerint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Elért</w:t>
            </w:r>
          </w:p>
        </w:tc>
      </w:tr>
      <w:tr w:rsidR="00A40B7B" w:rsidRPr="00A40B7B" w:rsidTr="000549E2">
        <w:tc>
          <w:tcPr>
            <w:tcW w:w="851" w:type="dxa"/>
            <w:vAlign w:val="center"/>
          </w:tcPr>
          <w:p w:rsidR="00A40B7B" w:rsidRPr="00A40B7B" w:rsidRDefault="00A40B7B" w:rsidP="000549E2">
            <w:pPr>
              <w:snapToGrid w:val="0"/>
              <w:jc w:val="center"/>
              <w:rPr>
                <w:rFonts w:eastAsia="Arial Unicode MS"/>
                <w:sz w:val="20"/>
                <w:szCs w:val="20"/>
              </w:rPr>
            </w:pPr>
            <w:r w:rsidRPr="00A40B7B">
              <w:rPr>
                <w:rFonts w:eastAsia="Arial Unicode MS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2"/>
            <w:vAlign w:val="center"/>
          </w:tcPr>
          <w:p w:rsidR="00A40B7B" w:rsidRPr="00A40B7B" w:rsidRDefault="00A40B7B" w:rsidP="000549E2">
            <w:pPr>
              <w:snapToGrid w:val="0"/>
              <w:ind w:right="316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Ipari gépek, gyártósorok, robotok használata</w:t>
            </w:r>
          </w:p>
        </w:tc>
        <w:tc>
          <w:tcPr>
            <w:tcW w:w="995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10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7740" w:type="dxa"/>
            <w:gridSpan w:val="3"/>
          </w:tcPr>
          <w:p w:rsidR="00A40B7B" w:rsidRPr="00A40B7B" w:rsidRDefault="00A40B7B" w:rsidP="000549E2">
            <w:pPr>
              <w:snapToGrid w:val="0"/>
              <w:ind w:right="316"/>
              <w:rPr>
                <w:b/>
                <w:bCs/>
                <w:sz w:val="20"/>
                <w:szCs w:val="20"/>
              </w:rPr>
            </w:pPr>
            <w:r w:rsidRPr="00A40B7B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5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80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851" w:type="dxa"/>
            <w:vMerge w:val="restart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rPr>
                <w:b/>
                <w:bCs/>
                <w:sz w:val="20"/>
              </w:rPr>
            </w:pPr>
          </w:p>
        </w:tc>
        <w:tc>
          <w:tcPr>
            <w:tcW w:w="6889" w:type="dxa"/>
            <w:gridSpan w:val="2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Egyéb kompetenciák a sza</w:t>
            </w:r>
            <w:r w:rsidRPr="00A40B7B">
              <w:rPr>
                <w:b/>
                <w:sz w:val="20"/>
              </w:rPr>
              <w:t>k</w:t>
            </w:r>
            <w:r w:rsidRPr="00A40B7B">
              <w:rPr>
                <w:b/>
                <w:sz w:val="20"/>
              </w:rPr>
              <w:t>mai és vizsgakövetelmény szerint</w:t>
            </w:r>
          </w:p>
        </w:tc>
        <w:tc>
          <w:tcPr>
            <w:tcW w:w="995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Max.</w:t>
            </w:r>
          </w:p>
        </w:tc>
        <w:tc>
          <w:tcPr>
            <w:tcW w:w="973" w:type="dxa"/>
            <w:vAlign w:val="center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Elért</w:t>
            </w:r>
          </w:p>
        </w:tc>
      </w:tr>
      <w:tr w:rsidR="00A40B7B" w:rsidRPr="00A40B7B" w:rsidTr="000549E2">
        <w:trPr>
          <w:cantSplit/>
        </w:trPr>
        <w:tc>
          <w:tcPr>
            <w:tcW w:w="851" w:type="dxa"/>
            <w:vMerge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Személyes</w:t>
            </w:r>
          </w:p>
        </w:tc>
        <w:tc>
          <w:tcPr>
            <w:tcW w:w="3663" w:type="dxa"/>
            <w:vAlign w:val="bottom"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Precizitás</w:t>
            </w:r>
          </w:p>
        </w:tc>
        <w:tc>
          <w:tcPr>
            <w:tcW w:w="995" w:type="dxa"/>
            <w:vAlign w:val="bottom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851" w:type="dxa"/>
            <w:vMerge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Társas</w:t>
            </w:r>
          </w:p>
        </w:tc>
        <w:tc>
          <w:tcPr>
            <w:tcW w:w="3663" w:type="dxa"/>
            <w:vAlign w:val="bottom"/>
          </w:tcPr>
          <w:p w:rsidR="00A40B7B" w:rsidRPr="00A40B7B" w:rsidRDefault="00A40B7B" w:rsidP="000549E2">
            <w:pPr>
              <w:snapToGrid w:val="0"/>
              <w:rPr>
                <w:rFonts w:eastAsia="Arial Unicode MS"/>
                <w:sz w:val="20"/>
                <w:szCs w:val="20"/>
              </w:rPr>
            </w:pPr>
            <w:r w:rsidRPr="00A40B7B">
              <w:rPr>
                <w:rFonts w:eastAsia="Arial Unicode MS"/>
                <w:sz w:val="20"/>
                <w:szCs w:val="20"/>
              </w:rPr>
              <w:t>Tömör fogalmazás készsége</w:t>
            </w:r>
          </w:p>
        </w:tc>
        <w:tc>
          <w:tcPr>
            <w:tcW w:w="995" w:type="dxa"/>
            <w:vAlign w:val="bottom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851" w:type="dxa"/>
            <w:vMerge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 w:val="restart"/>
            <w:vAlign w:val="center"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  <w:r w:rsidRPr="00A40B7B">
              <w:rPr>
                <w:sz w:val="20"/>
                <w:szCs w:val="20"/>
              </w:rPr>
              <w:t>Módszer</w:t>
            </w:r>
          </w:p>
        </w:tc>
        <w:tc>
          <w:tcPr>
            <w:tcW w:w="3663" w:type="dxa"/>
            <w:vAlign w:val="bottom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ind w:right="-106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40B7B">
              <w:rPr>
                <w:rFonts w:ascii="TimesNewRomanPSMT" w:hAnsi="TimesNewRomanPSMT" w:cs="TimesNewRomanPSMT"/>
                <w:sz w:val="20"/>
                <w:szCs w:val="20"/>
              </w:rPr>
              <w:t>Ismeretek helyén való alkalmazása</w:t>
            </w:r>
          </w:p>
        </w:tc>
        <w:tc>
          <w:tcPr>
            <w:tcW w:w="995" w:type="dxa"/>
            <w:vAlign w:val="bottom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851" w:type="dxa"/>
            <w:vMerge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26" w:type="dxa"/>
            <w:vMerge/>
          </w:tcPr>
          <w:p w:rsidR="00A40B7B" w:rsidRPr="00A40B7B" w:rsidRDefault="00A40B7B" w:rsidP="000549E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63" w:type="dxa"/>
            <w:vAlign w:val="bottom"/>
          </w:tcPr>
          <w:p w:rsidR="00A40B7B" w:rsidRPr="00A40B7B" w:rsidRDefault="00A40B7B" w:rsidP="000549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A40B7B">
              <w:rPr>
                <w:rFonts w:ascii="TimesNewRomanPSMT" w:hAnsi="TimesNewRomanPSMT" w:cs="TimesNewRomanPSMT"/>
                <w:sz w:val="20"/>
                <w:szCs w:val="20"/>
              </w:rPr>
              <w:t>Logikus gondolkodás</w:t>
            </w:r>
          </w:p>
        </w:tc>
        <w:tc>
          <w:tcPr>
            <w:tcW w:w="995" w:type="dxa"/>
            <w:vAlign w:val="bottom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  <w:r w:rsidRPr="00A40B7B">
              <w:rPr>
                <w:sz w:val="20"/>
              </w:rPr>
              <w:t>5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7740" w:type="dxa"/>
            <w:gridSpan w:val="3"/>
          </w:tcPr>
          <w:p w:rsidR="00A40B7B" w:rsidRPr="00A40B7B" w:rsidRDefault="00A40B7B" w:rsidP="000549E2">
            <w:pPr>
              <w:snapToGrid w:val="0"/>
              <w:ind w:left="-354" w:right="214" w:firstLine="354"/>
              <w:rPr>
                <w:b/>
                <w:bCs/>
                <w:sz w:val="20"/>
                <w:szCs w:val="20"/>
              </w:rPr>
            </w:pPr>
            <w:r w:rsidRPr="00A40B7B">
              <w:rPr>
                <w:b/>
                <w:bCs/>
                <w:sz w:val="20"/>
                <w:szCs w:val="20"/>
              </w:rPr>
              <w:t>Összesen</w:t>
            </w:r>
          </w:p>
        </w:tc>
        <w:tc>
          <w:tcPr>
            <w:tcW w:w="995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20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  <w:tr w:rsidR="00A40B7B" w:rsidRPr="00A40B7B" w:rsidTr="000549E2">
        <w:trPr>
          <w:cantSplit/>
        </w:trPr>
        <w:tc>
          <w:tcPr>
            <w:tcW w:w="7740" w:type="dxa"/>
            <w:gridSpan w:val="3"/>
          </w:tcPr>
          <w:p w:rsidR="00A40B7B" w:rsidRPr="00A40B7B" w:rsidRDefault="00A40B7B" w:rsidP="000549E2">
            <w:pPr>
              <w:snapToGrid w:val="0"/>
              <w:ind w:left="-354" w:right="214" w:firstLine="354"/>
              <w:rPr>
                <w:b/>
                <w:bCs/>
                <w:sz w:val="20"/>
                <w:szCs w:val="20"/>
              </w:rPr>
            </w:pPr>
            <w:r w:rsidRPr="00A40B7B">
              <w:rPr>
                <w:b/>
                <w:bCs/>
                <w:sz w:val="20"/>
                <w:szCs w:val="20"/>
              </w:rPr>
              <w:t>Mindösszesen</w:t>
            </w:r>
          </w:p>
        </w:tc>
        <w:tc>
          <w:tcPr>
            <w:tcW w:w="995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b/>
                <w:sz w:val="20"/>
              </w:rPr>
            </w:pPr>
            <w:r w:rsidRPr="00A40B7B">
              <w:rPr>
                <w:b/>
                <w:sz w:val="20"/>
              </w:rPr>
              <w:t>100</w:t>
            </w:r>
          </w:p>
        </w:tc>
        <w:tc>
          <w:tcPr>
            <w:tcW w:w="973" w:type="dxa"/>
          </w:tcPr>
          <w:p w:rsidR="00A40B7B" w:rsidRPr="00A40B7B" w:rsidRDefault="00A40B7B" w:rsidP="000549E2">
            <w:pPr>
              <w:pStyle w:val="2"/>
              <w:snapToGrid w:val="0"/>
              <w:ind w:left="0" w:firstLine="0"/>
              <w:jc w:val="center"/>
              <w:rPr>
                <w:sz w:val="20"/>
              </w:rPr>
            </w:pPr>
          </w:p>
        </w:tc>
      </w:tr>
    </w:tbl>
    <w:p w:rsidR="00613A1D" w:rsidRPr="00A40B7B" w:rsidRDefault="00613A1D" w:rsidP="00EB7770">
      <w:pPr>
        <w:spacing w:before="240" w:line="240" w:lineRule="auto"/>
        <w:rPr>
          <w:sz w:val="20"/>
          <w:szCs w:val="20"/>
        </w:rPr>
      </w:pPr>
    </w:p>
    <w:sectPr w:rsidR="00613A1D" w:rsidRPr="00A40B7B" w:rsidSect="007C4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E7121"/>
    <w:multiLevelType w:val="hybridMultilevel"/>
    <w:tmpl w:val="332C737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6CBC"/>
    <w:multiLevelType w:val="hybridMultilevel"/>
    <w:tmpl w:val="6A1C5370"/>
    <w:lvl w:ilvl="0" w:tplc="B568EF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B568EFA4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E5F4D"/>
    <w:multiLevelType w:val="hybridMultilevel"/>
    <w:tmpl w:val="9BF0CD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C7C32"/>
    <w:multiLevelType w:val="hybridMultilevel"/>
    <w:tmpl w:val="06E4AEE6"/>
    <w:lvl w:ilvl="0" w:tplc="B568EF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F1CE6"/>
    <w:multiLevelType w:val="hybridMultilevel"/>
    <w:tmpl w:val="BD342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4C03FD"/>
    <w:multiLevelType w:val="hybridMultilevel"/>
    <w:tmpl w:val="7F72B5CC"/>
    <w:lvl w:ilvl="0" w:tplc="541AC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EA1CE0"/>
    <w:multiLevelType w:val="hybridMultilevel"/>
    <w:tmpl w:val="DB54C94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6078A7"/>
    <w:multiLevelType w:val="hybridMultilevel"/>
    <w:tmpl w:val="EA50856A"/>
    <w:lvl w:ilvl="0" w:tplc="541AC1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577E9"/>
    <w:multiLevelType w:val="hybridMultilevel"/>
    <w:tmpl w:val="068A1AA6"/>
    <w:lvl w:ilvl="0" w:tplc="B568EFA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F2A35"/>
    <w:rsid w:val="000C6D85"/>
    <w:rsid w:val="0050209D"/>
    <w:rsid w:val="00613A1D"/>
    <w:rsid w:val="00716998"/>
    <w:rsid w:val="0076798A"/>
    <w:rsid w:val="007C47B0"/>
    <w:rsid w:val="00A40B7B"/>
    <w:rsid w:val="00AF2A35"/>
    <w:rsid w:val="00B064DB"/>
    <w:rsid w:val="00B34FD3"/>
    <w:rsid w:val="00B84E10"/>
    <w:rsid w:val="00EB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A3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palrs">
    <w:name w:val="caption"/>
    <w:basedOn w:val="Norml"/>
    <w:next w:val="Norml"/>
    <w:uiPriority w:val="35"/>
    <w:semiHidden/>
    <w:unhideWhenUsed/>
    <w:qFormat/>
    <w:rsid w:val="00AF2A35"/>
    <w:pPr>
      <w:spacing w:line="240" w:lineRule="auto"/>
    </w:pPr>
    <w:rPr>
      <w:b/>
      <w:bCs/>
      <w:color w:val="4F81BD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F2A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A35"/>
    <w:rPr>
      <w:rFonts w:ascii="Tahoma" w:eastAsia="Calibri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613A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020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s">
    <w:name w:val="1-ső"/>
    <w:basedOn w:val="Norml"/>
    <w:rsid w:val="00A40B7B"/>
    <w:pPr>
      <w:widowControl w:val="0"/>
      <w:spacing w:after="0" w:line="240" w:lineRule="auto"/>
      <w:ind w:left="426" w:hanging="426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2">
    <w:name w:val="2"/>
    <w:basedOn w:val="Norml"/>
    <w:rsid w:val="00A40B7B"/>
    <w:pPr>
      <w:widowControl w:val="0"/>
      <w:spacing w:after="0" w:line="240" w:lineRule="auto"/>
      <w:ind w:left="709" w:hanging="283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customStyle="1" w:styleId="1">
    <w:name w:val="1"/>
    <w:basedOn w:val="Norml"/>
    <w:rsid w:val="00A40B7B"/>
    <w:pPr>
      <w:widowControl w:val="0"/>
      <w:spacing w:after="0" w:line="240" w:lineRule="auto"/>
      <w:ind w:left="426"/>
      <w:jc w:val="both"/>
    </w:pPr>
    <w:rPr>
      <w:rFonts w:ascii="Times New Roman" w:eastAsia="Times New Roman" w:hAnsi="Times New Roman"/>
      <w:sz w:val="26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A40B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40B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Én</dc:creator>
  <cp:lastModifiedBy>Én</cp:lastModifiedBy>
  <cp:revision>3</cp:revision>
  <dcterms:created xsi:type="dcterms:W3CDTF">2011-09-13T18:13:00Z</dcterms:created>
  <dcterms:modified xsi:type="dcterms:W3CDTF">2011-09-13T18:24:00Z</dcterms:modified>
</cp:coreProperties>
</file>